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30B6" w14:textId="77777777" w:rsidR="006B750F" w:rsidRDefault="006B750F" w:rsidP="003245CB">
      <w:pPr>
        <w:spacing w:after="120"/>
        <w:rPr>
          <w:rFonts w:ascii="Gill Sans MT" w:hAnsi="Gill Sans MT"/>
          <w:b/>
          <w:bCs/>
          <w:sz w:val="36"/>
          <w:szCs w:val="36"/>
        </w:rPr>
      </w:pPr>
      <w:bookmarkStart w:id="0" w:name="_GoBack"/>
      <w:bookmarkEnd w:id="0"/>
    </w:p>
    <w:p w14:paraId="6637E13C" w14:textId="77777777" w:rsidR="006B750F" w:rsidRDefault="006B750F" w:rsidP="006B750F">
      <w:pPr>
        <w:spacing w:after="120"/>
        <w:jc w:val="center"/>
        <w:rPr>
          <w:rFonts w:ascii="Gill Sans MT" w:hAnsi="Gill Sans MT"/>
          <w:b/>
          <w:bCs/>
          <w:sz w:val="36"/>
          <w:szCs w:val="36"/>
        </w:rPr>
      </w:pPr>
    </w:p>
    <w:p w14:paraId="683F51A2" w14:textId="05248CBD" w:rsidR="006B750F" w:rsidRDefault="006B750F" w:rsidP="006B750F">
      <w:pPr>
        <w:spacing w:after="120"/>
        <w:jc w:val="center"/>
      </w:pPr>
      <w:r>
        <w:rPr>
          <w:rFonts w:ascii="Gill Sans MT" w:hAnsi="Gill Sans MT"/>
          <w:b/>
          <w:bCs/>
          <w:sz w:val="36"/>
          <w:szCs w:val="36"/>
        </w:rPr>
        <w:t>Bright Horizons Ranch Reserve is Offering $750</w:t>
      </w:r>
      <w:r>
        <w:rPr>
          <w:rFonts w:ascii="Gill Sans MT" w:hAnsi="Gill Sans MT"/>
          <w:sz w:val="36"/>
          <w:szCs w:val="36"/>
        </w:rPr>
        <w:t xml:space="preserve"> </w:t>
      </w:r>
      <w:r>
        <w:rPr>
          <w:rFonts w:ascii="Gill Sans MT" w:hAnsi="Gill Sans MT"/>
          <w:b/>
          <w:bCs/>
          <w:sz w:val="36"/>
          <w:szCs w:val="36"/>
        </w:rPr>
        <w:t>Sign on Bonus in Westminster!</w:t>
      </w:r>
    </w:p>
    <w:p w14:paraId="602BA990" w14:textId="77777777" w:rsidR="006B750F" w:rsidRDefault="006B750F" w:rsidP="006B750F">
      <w:pPr>
        <w:spacing w:after="120"/>
        <w:jc w:val="center"/>
      </w:pPr>
      <w:r>
        <w:rPr>
          <w:rFonts w:ascii="Gill Sans MT" w:hAnsi="Gill Sans MT"/>
          <w:b/>
          <w:bCs/>
          <w:sz w:val="36"/>
          <w:szCs w:val="36"/>
        </w:rPr>
        <w:t>Looking for Infant/Toddler and Preschool Teachers.</w:t>
      </w:r>
    </w:p>
    <w:p w14:paraId="0614E0DE" w14:textId="77777777" w:rsidR="006B750F" w:rsidRDefault="006B750F" w:rsidP="006B750F">
      <w:pPr>
        <w:spacing w:after="120"/>
        <w:jc w:val="center"/>
      </w:pPr>
      <w:r>
        <w:rPr>
          <w:rFonts w:ascii="Gill Sans MT" w:hAnsi="Gill Sans MT"/>
          <w:sz w:val="32"/>
          <w:szCs w:val="32"/>
        </w:rPr>
        <w:t xml:space="preserve">If you are interested in a career in early childhood education, there is no better place to be than Bright Horizons! Join our team in Westminster and you’ll enjoy competitive pay, comprehensive benefits and a career path to help you achieve your long-term goals. </w:t>
      </w:r>
    </w:p>
    <w:p w14:paraId="6A03592C" w14:textId="77777777" w:rsidR="006B750F" w:rsidRDefault="006B750F" w:rsidP="006B750F">
      <w:pPr>
        <w:spacing w:after="120"/>
        <w:jc w:val="center"/>
      </w:pPr>
      <w:r>
        <w:rPr>
          <w:rFonts w:ascii="Gill Sans MT" w:hAnsi="Gill Sans MT"/>
          <w:sz w:val="32"/>
          <w:szCs w:val="32"/>
        </w:rPr>
        <w:t> </w:t>
      </w:r>
    </w:p>
    <w:p w14:paraId="1D80D37D" w14:textId="1578FAAB" w:rsidR="006B750F" w:rsidRDefault="006B750F" w:rsidP="006B750F">
      <w:pPr>
        <w:spacing w:after="120"/>
        <w:jc w:val="center"/>
      </w:pPr>
      <w:r>
        <w:rPr>
          <w:rFonts w:ascii="Gill Sans MT" w:hAnsi="Gill Sans MT"/>
        </w:rPr>
        <w:t>*Bonuses are being offered now through March 31, 2019! See hiring manager for additional details!</w:t>
      </w:r>
      <w:r>
        <w:rPr>
          <w:rFonts w:ascii="Gill Sans MT" w:hAnsi="Gill Sans MT"/>
        </w:rPr>
        <w:br/>
      </w:r>
      <w:r>
        <w:rPr>
          <w:rFonts w:ascii="Gill Sans MT" w:hAnsi="Gill Sans MT"/>
          <w:sz w:val="34"/>
          <w:szCs w:val="34"/>
        </w:rPr>
        <w:br/>
        <w:t xml:space="preserve">Visit </w:t>
      </w:r>
      <w:hyperlink r:id="rId4" w:history="1">
        <w:r>
          <w:rPr>
            <w:rStyle w:val="Hyperlink"/>
            <w:rFonts w:ascii="Gill Sans MT" w:hAnsi="Gill Sans MT"/>
            <w:b/>
            <w:bCs/>
            <w:sz w:val="34"/>
            <w:szCs w:val="34"/>
          </w:rPr>
          <w:t>www.brighthorizons.com/careers</w:t>
        </w:r>
      </w:hyperlink>
      <w:r>
        <w:rPr>
          <w:rFonts w:ascii="Gill Sans MT" w:hAnsi="Gill Sans MT"/>
          <w:sz w:val="34"/>
          <w:szCs w:val="34"/>
        </w:rPr>
        <w:t xml:space="preserve"> to apply online!</w:t>
      </w:r>
    </w:p>
    <w:p w14:paraId="723E2877" w14:textId="77777777" w:rsidR="006B750F" w:rsidRDefault="006B750F" w:rsidP="006B750F">
      <w:pPr>
        <w:spacing w:after="120"/>
        <w:jc w:val="center"/>
      </w:pPr>
      <w:r>
        <w:rPr>
          <w:rFonts w:ascii="Gill Sans MT" w:hAnsi="Gill Sans MT"/>
          <w:b/>
          <w:bCs/>
          <w:color w:val="78BE20"/>
          <w:sz w:val="34"/>
          <w:szCs w:val="34"/>
        </w:rPr>
        <w:t xml:space="preserve">For more information, contact: </w:t>
      </w:r>
      <w:r>
        <w:rPr>
          <w:rFonts w:ascii="Gill Sans MT" w:hAnsi="Gill Sans MT"/>
          <w:b/>
          <w:bCs/>
          <w:sz w:val="34"/>
          <w:szCs w:val="34"/>
        </w:rPr>
        <w:br/>
      </w:r>
      <w:r>
        <w:rPr>
          <w:rFonts w:ascii="Gill Sans MT" w:hAnsi="Gill Sans MT"/>
          <w:sz w:val="34"/>
          <w:szCs w:val="34"/>
        </w:rPr>
        <w:t xml:space="preserve">Cara Tudor-Talent Acquisition Advisor </w:t>
      </w:r>
      <w:r>
        <w:rPr>
          <w:rFonts w:ascii="Gill Sans MT" w:hAnsi="Gill Sans MT"/>
          <w:sz w:val="34"/>
          <w:szCs w:val="34"/>
        </w:rPr>
        <w:br/>
      </w:r>
      <w:hyperlink r:id="rId5" w:history="1">
        <w:r>
          <w:rPr>
            <w:rStyle w:val="Hyperlink"/>
            <w:rFonts w:ascii="Gill Sans MT" w:hAnsi="Gill Sans MT"/>
            <w:sz w:val="32"/>
            <w:szCs w:val="32"/>
          </w:rPr>
          <w:t>cara.tudor@brighthorizons.com</w:t>
        </w:r>
      </w:hyperlink>
    </w:p>
    <w:p w14:paraId="55A35710" w14:textId="77777777" w:rsidR="006B750F" w:rsidRDefault="006B750F" w:rsidP="006B750F">
      <w:pPr>
        <w:spacing w:after="120"/>
        <w:jc w:val="center"/>
      </w:pPr>
      <w:r>
        <w:rPr>
          <w:rFonts w:ascii="Gill Sans MT" w:hAnsi="Gill Sans MT"/>
          <w:sz w:val="34"/>
          <w:szCs w:val="34"/>
        </w:rPr>
        <w:t>Call/Text (303)242-1918</w:t>
      </w:r>
    </w:p>
    <w:p w14:paraId="5C4A1C57" w14:textId="2D8B01DB" w:rsidR="00BD790C" w:rsidRDefault="00BD790C"/>
    <w:sectPr w:rsidR="00BD790C" w:rsidSect="0070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0F"/>
    <w:rsid w:val="003245CB"/>
    <w:rsid w:val="006B750F"/>
    <w:rsid w:val="00703636"/>
    <w:rsid w:val="00B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DDB3"/>
  <w15:chartTrackingRefBased/>
  <w15:docId w15:val="{E107B647-2BEA-4AF9-8FAB-21EB6A93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a.tudor@brighthorizons.com" TargetMode="External"/><Relationship Id="rId4" Type="http://schemas.openxmlformats.org/officeDocument/2006/relationships/hyperlink" Target="http://www.brighthorizons.com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ECPAC Admin</dc:creator>
  <cp:keywords/>
  <dc:description/>
  <cp:lastModifiedBy>ECPAC Admin</cp:lastModifiedBy>
  <cp:revision>2</cp:revision>
  <dcterms:created xsi:type="dcterms:W3CDTF">2019-01-02T20:24:00Z</dcterms:created>
  <dcterms:modified xsi:type="dcterms:W3CDTF">2019-01-02T20:37:00Z</dcterms:modified>
</cp:coreProperties>
</file>