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60" w:rsidRDefault="008E0B7C" w:rsidP="008E0B7C">
      <w:pPr>
        <w:spacing w:before="37" w:line="339" w:lineRule="exact"/>
        <w:jc w:val="center"/>
        <w:rPr>
          <w:rFonts w:ascii="Verdana" w:eastAsia="Verdana" w:hAnsi="Verdana" w:cs="Verdana"/>
          <w:sz w:val="28"/>
          <w:szCs w:val="28"/>
        </w:rPr>
      </w:pPr>
      <w:bookmarkStart w:id="0" w:name="Early_Intervention_Colorado_Referral_and"/>
      <w:bookmarkEnd w:id="0"/>
      <w:r>
        <w:rPr>
          <w:rFonts w:ascii="Verdana"/>
          <w:b/>
          <w:sz w:val="28"/>
        </w:rPr>
        <w:t>Early Intervention Colorado Referral and Release</w:t>
      </w:r>
      <w:r>
        <w:rPr>
          <w:rFonts w:ascii="Verdana"/>
          <w:b/>
          <w:spacing w:val="-20"/>
          <w:sz w:val="28"/>
        </w:rPr>
        <w:t xml:space="preserve"> </w:t>
      </w:r>
      <w:r>
        <w:rPr>
          <w:rFonts w:ascii="Verdana"/>
          <w:b/>
          <w:sz w:val="28"/>
        </w:rPr>
        <w:t>Form</w:t>
      </w:r>
    </w:p>
    <w:p w:rsidR="001A0B60" w:rsidRDefault="008E0B7C" w:rsidP="008E0B7C">
      <w:pPr>
        <w:pStyle w:val="Heading1"/>
        <w:spacing w:line="206" w:lineRule="exact"/>
        <w:ind w:left="0" w:firstLine="0"/>
        <w:jc w:val="center"/>
        <w:rPr>
          <w:b w:val="0"/>
          <w:bCs w:val="0"/>
        </w:rPr>
      </w:pPr>
      <w:bookmarkStart w:id="1" w:name="For_Infants_and_Toddlers-_Birth_through_"/>
      <w:bookmarkEnd w:id="1"/>
      <w:r>
        <w:t>For Infants and Toddlers- Birth through Two Years of Age Who May Need Early Intervention</w:t>
      </w:r>
      <w:r>
        <w:rPr>
          <w:spacing w:val="-32"/>
        </w:rPr>
        <w:t xml:space="preserve"> </w:t>
      </w:r>
      <w:r>
        <w:t>Services</w:t>
      </w:r>
    </w:p>
    <w:p w:rsidR="001A0B60" w:rsidRDefault="008E0B7C" w:rsidP="008E0B7C">
      <w:pPr>
        <w:spacing w:before="123"/>
        <w:ind w:right="794"/>
        <w:jc w:val="center"/>
        <w:rPr>
          <w:rFonts w:ascii="Verdana" w:eastAsia="Verdana" w:hAnsi="Verdana" w:cs="Verdana"/>
          <w:sz w:val="24"/>
          <w:szCs w:val="24"/>
        </w:rPr>
      </w:pPr>
      <w:bookmarkStart w:id="2" w:name="Referral_Information"/>
      <w:bookmarkEnd w:id="2"/>
      <w:r>
        <w:rPr>
          <w:rFonts w:ascii="Verdana"/>
          <w:b/>
          <w:sz w:val="24"/>
        </w:rPr>
        <w:t>Referral</w:t>
      </w:r>
      <w:r>
        <w:rPr>
          <w:rFonts w:ascii="Verdana"/>
          <w:b/>
          <w:spacing w:val="-10"/>
          <w:sz w:val="24"/>
        </w:rPr>
        <w:t xml:space="preserve"> </w:t>
      </w:r>
      <w:r>
        <w:rPr>
          <w:rFonts w:ascii="Verdana"/>
          <w:b/>
          <w:sz w:val="24"/>
        </w:rPr>
        <w:t>Information</w:t>
      </w:r>
    </w:p>
    <w:p w:rsidR="001A0B60" w:rsidRPr="00034272" w:rsidRDefault="008E0B7C">
      <w:pPr>
        <w:tabs>
          <w:tab w:val="left" w:pos="6219"/>
          <w:tab w:val="left" w:pos="6642"/>
          <w:tab w:val="left" w:pos="11171"/>
        </w:tabs>
        <w:spacing w:before="100"/>
        <w:ind w:left="28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/>
          <w:b/>
          <w:sz w:val="20"/>
        </w:rPr>
        <w:t xml:space="preserve">Community Centered Board:     </w:t>
      </w:r>
      <w:r w:rsidR="003A6474" w:rsidRPr="003A6474">
        <w:rPr>
          <w:rFonts w:ascii="Arial"/>
          <w:sz w:val="18"/>
          <w:u w:val="single"/>
        </w:rPr>
        <w:t xml:space="preserve"> </w:t>
      </w:r>
      <w:r>
        <w:rPr>
          <w:rFonts w:ascii="Arial"/>
          <w:b/>
          <w:sz w:val="18"/>
          <w:u w:val="single" w:color="000000"/>
        </w:rPr>
        <w:t>North Metro Community</w:t>
      </w:r>
      <w:r>
        <w:rPr>
          <w:rFonts w:ascii="Arial"/>
          <w:b/>
          <w:spacing w:val="-33"/>
          <w:sz w:val="18"/>
          <w:u w:val="single" w:color="000000"/>
        </w:rPr>
        <w:t xml:space="preserve"> </w:t>
      </w:r>
      <w:r w:rsidR="00FF0206">
        <w:rPr>
          <w:rFonts w:ascii="Arial"/>
          <w:b/>
          <w:sz w:val="18"/>
          <w:u w:val="single" w:color="000000"/>
        </w:rPr>
        <w:t>Services</w:t>
      </w:r>
      <w:r>
        <w:rPr>
          <w:rFonts w:ascii="Arial"/>
          <w:b/>
          <w:sz w:val="18"/>
          <w:u w:val="single" w:color="000000"/>
        </w:rPr>
        <w:tab/>
      </w:r>
      <w:r>
        <w:rPr>
          <w:rFonts w:ascii="Arial"/>
          <w:b/>
          <w:sz w:val="18"/>
        </w:rPr>
        <w:tab/>
        <w:t xml:space="preserve">Fax:   </w:t>
      </w:r>
      <w:r>
        <w:rPr>
          <w:rFonts w:ascii="Arial"/>
          <w:b/>
          <w:spacing w:val="3"/>
          <w:sz w:val="18"/>
        </w:rPr>
        <w:t xml:space="preserve"> </w:t>
      </w:r>
      <w:r w:rsidR="00034272">
        <w:rPr>
          <w:rFonts w:ascii="Arial"/>
          <w:spacing w:val="3"/>
          <w:sz w:val="20"/>
          <w:u w:val="single"/>
        </w:rPr>
        <w:t>_</w:t>
      </w:r>
      <w:r w:rsidR="00136EC8">
        <w:rPr>
          <w:rFonts w:ascii="Arial"/>
          <w:b/>
          <w:sz w:val="20"/>
          <w:u w:val="single" w:color="000000"/>
        </w:rPr>
        <w:t>303-452-5112</w:t>
      </w:r>
      <w:r w:rsidR="00034272">
        <w:rPr>
          <w:rFonts w:ascii="Arial"/>
          <w:sz w:val="20"/>
          <w:u w:val="single"/>
        </w:rPr>
        <w:t>_</w:t>
      </w:r>
    </w:p>
    <w:p w:rsidR="001A0B60" w:rsidRDefault="008E0B7C">
      <w:pPr>
        <w:pStyle w:val="BodyText"/>
        <w:tabs>
          <w:tab w:val="left" w:pos="6039"/>
          <w:tab w:val="left" w:pos="7016"/>
          <w:tab w:val="left" w:pos="7734"/>
          <w:tab w:val="left" w:pos="8739"/>
          <w:tab w:val="left" w:pos="11171"/>
        </w:tabs>
        <w:spacing w:before="158"/>
      </w:pPr>
      <w:r>
        <w:t>Child’s</w:t>
      </w:r>
      <w:r>
        <w:rPr>
          <w:spacing w:val="-4"/>
        </w:rPr>
        <w:t xml:space="preserve"> </w:t>
      </w:r>
      <w:r>
        <w:t>Name:</w:t>
      </w:r>
      <w:r>
        <w:rPr>
          <w:u w:val="single" w:color="000000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30"/>
        </w:rPr>
        <w:t></w:t>
      </w:r>
      <w:r>
        <w:t>Boy</w:t>
      </w:r>
      <w: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31"/>
        </w:rPr>
        <w:t></w:t>
      </w:r>
      <w:r>
        <w:t>Girl</w:t>
      </w:r>
      <w:r>
        <w:tab/>
        <w:t>DOB: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0B60" w:rsidRDefault="001A0B60">
      <w:pPr>
        <w:spacing w:before="5"/>
        <w:rPr>
          <w:rFonts w:ascii="Arial" w:eastAsia="Arial" w:hAnsi="Arial" w:cs="Arial"/>
          <w:sz w:val="11"/>
          <w:szCs w:val="11"/>
        </w:rPr>
      </w:pPr>
    </w:p>
    <w:p w:rsidR="001A0B60" w:rsidRDefault="008E0B7C">
      <w:pPr>
        <w:pStyle w:val="BodyText"/>
        <w:tabs>
          <w:tab w:val="left" w:pos="7626"/>
          <w:tab w:val="left" w:pos="8739"/>
          <w:tab w:val="left" w:pos="11171"/>
        </w:tabs>
      </w:pPr>
      <w:r>
        <w:t>Parent(s) / Legal</w:t>
      </w:r>
      <w:r>
        <w:rPr>
          <w:spacing w:val="-8"/>
        </w:rPr>
        <w:t xml:space="preserve"> </w:t>
      </w:r>
      <w:r>
        <w:t>Guardian:</w:t>
      </w:r>
      <w:r>
        <w:rPr>
          <w:u w:val="single" w:color="000000"/>
        </w:rPr>
        <w:tab/>
      </w:r>
      <w:r>
        <w:t>Phone: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0B60" w:rsidRDefault="001A0B60">
      <w:pPr>
        <w:spacing w:before="8"/>
        <w:rPr>
          <w:rFonts w:ascii="Arial" w:eastAsia="Arial" w:hAnsi="Arial" w:cs="Arial"/>
          <w:sz w:val="13"/>
          <w:szCs w:val="13"/>
        </w:rPr>
      </w:pPr>
    </w:p>
    <w:p w:rsidR="001A0B60" w:rsidRDefault="008E0B7C">
      <w:pPr>
        <w:pStyle w:val="BodyText"/>
        <w:tabs>
          <w:tab w:val="left" w:pos="7626"/>
          <w:tab w:val="left" w:pos="8739"/>
          <w:tab w:val="left" w:pos="11171"/>
        </w:tabs>
      </w:pPr>
      <w:r>
        <w:t>Family’s</w:t>
      </w:r>
      <w:r>
        <w:rPr>
          <w:spacing w:val="-5"/>
        </w:rPr>
        <w:t xml:space="preserve"> </w:t>
      </w:r>
      <w:r>
        <w:t>Address:</w:t>
      </w:r>
      <w:r>
        <w:rPr>
          <w:u w:val="single" w:color="000000"/>
        </w:rPr>
        <w:tab/>
      </w:r>
      <w:bookmarkStart w:id="3" w:name="_GoBack"/>
      <w:bookmarkEnd w:id="3"/>
      <w:r>
        <w:t>County: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0B60" w:rsidRDefault="001A0B60">
      <w:pPr>
        <w:spacing w:before="8"/>
        <w:rPr>
          <w:rFonts w:ascii="Arial" w:eastAsia="Arial" w:hAnsi="Arial" w:cs="Arial"/>
          <w:sz w:val="13"/>
          <w:szCs w:val="13"/>
        </w:rPr>
      </w:pPr>
    </w:p>
    <w:p w:rsidR="001A0B60" w:rsidRDefault="008E0B7C">
      <w:pPr>
        <w:pStyle w:val="BodyText"/>
        <w:tabs>
          <w:tab w:val="left" w:pos="1899"/>
          <w:tab w:val="left" w:pos="7626"/>
          <w:tab w:val="left" w:pos="8847"/>
          <w:tab w:val="left" w:pos="11053"/>
        </w:tabs>
      </w:pPr>
      <w:r>
        <w:t>Family’s</w:t>
      </w:r>
      <w:r>
        <w:rPr>
          <w:spacing w:val="-7"/>
        </w:rPr>
        <w:t xml:space="preserve"> </w:t>
      </w:r>
      <w:r>
        <w:t>E-mail:</w:t>
      </w:r>
      <w:r>
        <w:tab/>
      </w:r>
      <w:r>
        <w:rPr>
          <w:u w:val="single" w:color="000000"/>
        </w:rPr>
        <w:tab/>
      </w:r>
      <w:r>
        <w:t>Alt</w:t>
      </w:r>
      <w:r>
        <w:rPr>
          <w:spacing w:val="-2"/>
        </w:rPr>
        <w:t xml:space="preserve"> </w:t>
      </w:r>
      <w:r>
        <w:t>Phone: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0B60" w:rsidRDefault="001A0B60">
      <w:pPr>
        <w:spacing w:before="5"/>
        <w:rPr>
          <w:rFonts w:ascii="Arial" w:eastAsia="Arial" w:hAnsi="Arial" w:cs="Arial"/>
          <w:sz w:val="15"/>
          <w:szCs w:val="15"/>
        </w:rPr>
      </w:pPr>
    </w:p>
    <w:p w:rsidR="001A0B60" w:rsidRDefault="008E0B7C">
      <w:pPr>
        <w:pStyle w:val="BodyText"/>
        <w:spacing w:before="0"/>
      </w:pPr>
      <w:r>
        <w:t>Primary</w:t>
      </w:r>
      <w:r>
        <w:rPr>
          <w:spacing w:val="-4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Spoken</w:t>
      </w:r>
      <w:r>
        <w:rPr>
          <w:spacing w:val="-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Parent(s)/Legal</w:t>
      </w:r>
      <w:r>
        <w:rPr>
          <w:spacing w:val="-2"/>
        </w:rPr>
        <w:t xml:space="preserve"> </w:t>
      </w:r>
      <w:r>
        <w:t>Guardian/Foster</w:t>
      </w:r>
      <w:r>
        <w:rPr>
          <w:spacing w:val="-3"/>
        </w:rPr>
        <w:t xml:space="preserve"> </w:t>
      </w:r>
      <w:r>
        <w:t>Parents:</w:t>
      </w:r>
      <w:r>
        <w:rPr>
          <w:spacing w:val="-3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35"/>
        </w:rPr>
        <w:t></w:t>
      </w:r>
      <w:r>
        <w:t>English</w:t>
      </w:r>
      <w:r>
        <w:rPr>
          <w:spacing w:val="-2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33"/>
        </w:rPr>
        <w:t></w:t>
      </w:r>
      <w:r>
        <w:t>Spanish</w:t>
      </w:r>
      <w:r>
        <w:rPr>
          <w:spacing w:val="-3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33"/>
        </w:rPr>
        <w:t></w:t>
      </w:r>
      <w:r>
        <w:t>Other: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0"/>
        <w:gridCol w:w="2154"/>
        <w:gridCol w:w="2105"/>
        <w:gridCol w:w="2430"/>
      </w:tblGrid>
      <w:tr w:rsidR="001A0B60">
        <w:trPr>
          <w:trHeight w:hRule="exact" w:val="366"/>
        </w:trPr>
        <w:tc>
          <w:tcPr>
            <w:tcW w:w="4310" w:type="dxa"/>
            <w:tcBorders>
              <w:top w:val="single" w:sz="17" w:space="0" w:color="000000"/>
              <w:left w:val="single" w:sz="17" w:space="0" w:color="000000"/>
              <w:bottom w:val="nil"/>
              <w:right w:val="nil"/>
            </w:tcBorders>
            <w:shd w:val="clear" w:color="auto" w:fill="EEECE1"/>
          </w:tcPr>
          <w:p w:rsidR="001A0B60" w:rsidRDefault="008E0B7C">
            <w:pPr>
              <w:pStyle w:val="TableParagraph"/>
              <w:tabs>
                <w:tab w:val="left" w:pos="2786"/>
                <w:tab w:val="left" w:pos="7466"/>
              </w:tabs>
              <w:spacing w:before="134"/>
              <w:ind w:left="86" w:right="-3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Foster Parent(s) (if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applicable):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ab/>
            </w:r>
          </w:p>
        </w:tc>
        <w:tc>
          <w:tcPr>
            <w:tcW w:w="2154" w:type="dxa"/>
            <w:tcBorders>
              <w:top w:val="single" w:sz="17" w:space="0" w:color="000000"/>
              <w:left w:val="nil"/>
              <w:bottom w:val="nil"/>
              <w:right w:val="nil"/>
            </w:tcBorders>
            <w:shd w:val="clear" w:color="auto" w:fill="EEECE1"/>
          </w:tcPr>
          <w:p w:rsidR="001A0B60" w:rsidRDefault="001A0B60"/>
        </w:tc>
        <w:tc>
          <w:tcPr>
            <w:tcW w:w="2105" w:type="dxa"/>
            <w:tcBorders>
              <w:top w:val="single" w:sz="17" w:space="0" w:color="000000"/>
              <w:left w:val="nil"/>
              <w:bottom w:val="nil"/>
              <w:right w:val="nil"/>
            </w:tcBorders>
            <w:shd w:val="clear" w:color="auto" w:fill="EEECE1"/>
          </w:tcPr>
          <w:p w:rsidR="001A0B60" w:rsidRDefault="008E0B7C">
            <w:pPr>
              <w:pStyle w:val="TableParagraph"/>
              <w:spacing w:before="134"/>
              <w:ind w:left="1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Phone:</w:t>
            </w:r>
          </w:p>
        </w:tc>
        <w:tc>
          <w:tcPr>
            <w:tcW w:w="2430" w:type="dxa"/>
            <w:tcBorders>
              <w:top w:val="single" w:sz="17" w:space="0" w:color="000000"/>
              <w:left w:val="nil"/>
              <w:bottom w:val="single" w:sz="2" w:space="0" w:color="000000"/>
              <w:right w:val="single" w:sz="17" w:space="0" w:color="000000"/>
            </w:tcBorders>
            <w:shd w:val="clear" w:color="auto" w:fill="EEECE1"/>
          </w:tcPr>
          <w:p w:rsidR="001A0B60" w:rsidRDefault="001A0B60"/>
        </w:tc>
      </w:tr>
      <w:tr w:rsidR="001A0B60">
        <w:trPr>
          <w:trHeight w:hRule="exact" w:val="322"/>
        </w:trPr>
        <w:tc>
          <w:tcPr>
            <w:tcW w:w="4310" w:type="dxa"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EEECE1"/>
          </w:tcPr>
          <w:p w:rsidR="001A0B60" w:rsidRDefault="008E0B7C">
            <w:pPr>
              <w:pStyle w:val="TableParagraph"/>
              <w:tabs>
                <w:tab w:val="left" w:pos="2606"/>
                <w:tab w:val="left" w:pos="7466"/>
              </w:tabs>
              <w:spacing w:before="109"/>
              <w:ind w:left="86" w:right="-3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Foster Parent(s)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Address: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ab/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1A0B60" w:rsidRDefault="001A0B60"/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1A0B60" w:rsidRDefault="008E0B7C">
            <w:pPr>
              <w:pStyle w:val="TableParagraph"/>
              <w:spacing w:before="109"/>
              <w:ind w:left="1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County:</w:t>
            </w:r>
          </w:p>
        </w:tc>
        <w:tc>
          <w:tcPr>
            <w:tcW w:w="24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17" w:space="0" w:color="000000"/>
            </w:tcBorders>
            <w:shd w:val="clear" w:color="auto" w:fill="EEECE1"/>
          </w:tcPr>
          <w:p w:rsidR="001A0B60" w:rsidRDefault="001A0B60"/>
        </w:tc>
      </w:tr>
      <w:tr w:rsidR="001A0B60">
        <w:trPr>
          <w:trHeight w:hRule="exact" w:val="386"/>
        </w:trPr>
        <w:tc>
          <w:tcPr>
            <w:tcW w:w="4310" w:type="dxa"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EEECE1"/>
          </w:tcPr>
          <w:p w:rsidR="001A0B60" w:rsidRDefault="008E0B7C">
            <w:pPr>
              <w:pStyle w:val="TableParagraph"/>
              <w:tabs>
                <w:tab w:val="left" w:pos="4766"/>
              </w:tabs>
              <w:spacing w:before="126"/>
              <w:ind w:left="86" w:right="-4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How long has child resided at this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residence?  </w:t>
            </w:r>
            <w:r>
              <w:rPr>
                <w:rFonts w:ascii="Arial"/>
                <w:spacing w:val="15"/>
                <w:sz w:val="18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ab/>
            </w:r>
          </w:p>
        </w:tc>
        <w:tc>
          <w:tcPr>
            <w:tcW w:w="6688" w:type="dxa"/>
            <w:gridSpan w:val="3"/>
            <w:tcBorders>
              <w:top w:val="nil"/>
              <w:left w:val="nil"/>
              <w:bottom w:val="nil"/>
              <w:right w:val="single" w:sz="17" w:space="0" w:color="000000"/>
            </w:tcBorders>
            <w:shd w:val="clear" w:color="auto" w:fill="EEECE1"/>
          </w:tcPr>
          <w:p w:rsidR="001A0B60" w:rsidRDefault="008E0B7C">
            <w:pPr>
              <w:pStyle w:val="TableParagraph"/>
              <w:spacing w:before="126"/>
              <w:ind w:left="5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Surrogate/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Advocate/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Guardian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Litem?</w:t>
            </w:r>
            <w:r>
              <w:rPr>
                <w:rFonts w:ascii="Arial" w:eastAsia="Arial" w:hAnsi="Arial" w:cs="Arial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>
              <w:rPr>
                <w:rFonts w:ascii="Wingdings" w:eastAsia="Wingdings" w:hAnsi="Wingdings" w:cs="Wingdings"/>
                <w:spacing w:val="-132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YES </w:t>
            </w:r>
            <w:r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>
              <w:rPr>
                <w:rFonts w:ascii="Wingdings" w:eastAsia="Wingdings" w:hAnsi="Wingdings" w:cs="Wingdings"/>
                <w:spacing w:val="-132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1A0B60">
        <w:trPr>
          <w:trHeight w:hRule="exact" w:val="243"/>
        </w:trPr>
        <w:tc>
          <w:tcPr>
            <w:tcW w:w="4310" w:type="dxa"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EEECE1"/>
          </w:tcPr>
          <w:p w:rsidR="001A0B60" w:rsidRDefault="008E0B7C">
            <w:pPr>
              <w:pStyle w:val="TableParagraph"/>
              <w:tabs>
                <w:tab w:val="left" w:pos="5306"/>
              </w:tabs>
              <w:spacing w:before="33"/>
              <w:ind w:left="86" w:right="-10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If yes,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Name:   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ab/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1A0B60" w:rsidRDefault="008E0B7C">
            <w:pPr>
              <w:pStyle w:val="TableParagraph"/>
              <w:spacing w:before="33"/>
              <w:ind w:left="11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Phone: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EECE1"/>
          </w:tcPr>
          <w:p w:rsidR="001A0B60" w:rsidRDefault="001A0B60"/>
        </w:tc>
        <w:tc>
          <w:tcPr>
            <w:tcW w:w="2430" w:type="dxa"/>
            <w:tcBorders>
              <w:top w:val="nil"/>
              <w:left w:val="nil"/>
              <w:bottom w:val="single" w:sz="2" w:space="0" w:color="000000"/>
              <w:right w:val="single" w:sz="17" w:space="0" w:color="000000"/>
            </w:tcBorders>
            <w:shd w:val="clear" w:color="auto" w:fill="EEECE1"/>
          </w:tcPr>
          <w:p w:rsidR="001A0B60" w:rsidRDefault="001A0B60"/>
        </w:tc>
      </w:tr>
      <w:tr w:rsidR="001A0B60">
        <w:trPr>
          <w:trHeight w:hRule="exact" w:val="439"/>
        </w:trPr>
        <w:tc>
          <w:tcPr>
            <w:tcW w:w="4310" w:type="dxa"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EEECE1"/>
          </w:tcPr>
          <w:p w:rsidR="001A0B60" w:rsidRDefault="001A0B60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</w:rPr>
            </w:pPr>
          </w:p>
          <w:p w:rsidR="001A0B60" w:rsidRDefault="008E0B7C">
            <w:pPr>
              <w:pStyle w:val="TableParagraph"/>
              <w:tabs>
                <w:tab w:val="left" w:pos="2642"/>
                <w:tab w:val="left" w:pos="5306"/>
              </w:tabs>
              <w:ind w:left="86" w:right="-10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Assigned DSS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Caseworker: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ab/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1A0B60" w:rsidRDefault="001A0B60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</w:rPr>
            </w:pPr>
          </w:p>
          <w:p w:rsidR="001A0B60" w:rsidRDefault="008E0B7C">
            <w:pPr>
              <w:pStyle w:val="TableParagraph"/>
              <w:ind w:left="11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Phone:</w:t>
            </w:r>
          </w:p>
        </w:tc>
        <w:tc>
          <w:tcPr>
            <w:tcW w:w="45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17" w:space="0" w:color="000000"/>
            </w:tcBorders>
            <w:shd w:val="clear" w:color="auto" w:fill="EEECE1"/>
          </w:tcPr>
          <w:p w:rsidR="001A0B60" w:rsidRDefault="001A0B60"/>
        </w:tc>
      </w:tr>
      <w:tr w:rsidR="001A0B60">
        <w:trPr>
          <w:trHeight w:hRule="exact" w:val="386"/>
        </w:trPr>
        <w:tc>
          <w:tcPr>
            <w:tcW w:w="4310" w:type="dxa"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EEECE1"/>
          </w:tcPr>
          <w:p w:rsidR="001A0B60" w:rsidRDefault="008E0B7C">
            <w:pPr>
              <w:pStyle w:val="TableParagraph"/>
              <w:tabs>
                <w:tab w:val="left" w:pos="5306"/>
              </w:tabs>
              <w:spacing w:before="126"/>
              <w:ind w:left="643" w:right="-10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E-mail: 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ab/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1A0B60" w:rsidRDefault="008E0B7C">
            <w:pPr>
              <w:pStyle w:val="TableParagraph"/>
              <w:spacing w:before="126"/>
              <w:ind w:left="11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open?</w:t>
            </w:r>
          </w:p>
        </w:tc>
        <w:tc>
          <w:tcPr>
            <w:tcW w:w="21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EECE1"/>
          </w:tcPr>
          <w:p w:rsidR="001A0B60" w:rsidRDefault="008E0B7C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</w:tabs>
              <w:spacing w:before="124"/>
              <w:ind w:hanging="2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YES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>
              <w:rPr>
                <w:rFonts w:ascii="Wingdings" w:eastAsia="Wingdings" w:hAnsi="Wingdings" w:cs="Wingdings"/>
                <w:spacing w:val="-130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2430" w:type="dxa"/>
            <w:tcBorders>
              <w:top w:val="single" w:sz="2" w:space="0" w:color="000000"/>
              <w:left w:val="nil"/>
              <w:bottom w:val="nil"/>
              <w:right w:val="single" w:sz="17" w:space="0" w:color="000000"/>
            </w:tcBorders>
            <w:shd w:val="clear" w:color="auto" w:fill="EEECE1"/>
          </w:tcPr>
          <w:p w:rsidR="001A0B60" w:rsidRDefault="008E0B7C">
            <w:pPr>
              <w:pStyle w:val="TableParagraph"/>
              <w:spacing w:before="124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CAPTA?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>
              <w:rPr>
                <w:rFonts w:ascii="Wingdings" w:eastAsia="Wingdings" w:hAnsi="Wingdings" w:cs="Wingdings"/>
                <w:spacing w:val="-132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YES </w:t>
            </w:r>
            <w:r>
              <w:rPr>
                <w:rFonts w:ascii="Arial" w:eastAsia="Arial" w:hAnsi="Arial" w:cs="Arial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>
              <w:rPr>
                <w:rFonts w:ascii="Wingdings" w:eastAsia="Wingdings" w:hAnsi="Wingdings" w:cs="Wingdings"/>
                <w:spacing w:val="-132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1A0B60">
        <w:trPr>
          <w:trHeight w:hRule="exact" w:val="293"/>
        </w:trPr>
        <w:tc>
          <w:tcPr>
            <w:tcW w:w="10998" w:type="dxa"/>
            <w:gridSpan w:val="4"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shd w:val="clear" w:color="auto" w:fill="EEECE1"/>
          </w:tcPr>
          <w:p w:rsidR="001A0B60" w:rsidRDefault="008E0B7C">
            <w:pPr>
              <w:pStyle w:val="TableParagraph"/>
              <w:spacing w:before="33"/>
              <w:ind w:left="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Legal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Status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child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>
              <w:rPr>
                <w:rFonts w:ascii="Wingdings" w:eastAsia="Wingdings" w:hAnsi="Wingdings" w:cs="Wingdings"/>
                <w:spacing w:val="-84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Parental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custody,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rights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intact</w:t>
            </w:r>
            <w:r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>
              <w:rPr>
                <w:rFonts w:ascii="Wingdings" w:eastAsia="Wingdings" w:hAnsi="Wingdings" w:cs="Wingdings"/>
                <w:spacing w:val="-133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Foster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care,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biological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rights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intact</w:t>
            </w:r>
            <w:r>
              <w:rPr>
                <w:rFonts w:ascii="Arial" w:eastAsia="Arial" w:hAnsi="Arial" w:cs="Arial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>
              <w:rPr>
                <w:rFonts w:ascii="Wingdings" w:eastAsia="Wingdings" w:hAnsi="Wingdings" w:cs="Wingdings"/>
                <w:spacing w:val="-133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Foster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care,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parent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rights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terminated</w:t>
            </w:r>
          </w:p>
        </w:tc>
      </w:tr>
      <w:tr w:rsidR="001A0B60">
        <w:trPr>
          <w:trHeight w:hRule="exact" w:val="265"/>
        </w:trPr>
        <w:tc>
          <w:tcPr>
            <w:tcW w:w="10998" w:type="dxa"/>
            <w:gridSpan w:val="4"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EEECE1"/>
          </w:tcPr>
          <w:p w:rsidR="001A0B60" w:rsidRDefault="008E0B7C">
            <w:pPr>
              <w:pStyle w:val="TableParagraph"/>
              <w:spacing w:before="33"/>
              <w:ind w:left="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Other/Explain:</w:t>
            </w:r>
          </w:p>
        </w:tc>
      </w:tr>
    </w:tbl>
    <w:p w:rsidR="001A0B60" w:rsidRDefault="001A0B60">
      <w:pPr>
        <w:spacing w:before="4"/>
        <w:rPr>
          <w:rFonts w:ascii="Arial" w:eastAsia="Arial" w:hAnsi="Arial" w:cs="Arial"/>
          <w:sz w:val="5"/>
          <w:szCs w:val="5"/>
        </w:rPr>
      </w:pPr>
    </w:p>
    <w:p w:rsidR="001A0B60" w:rsidRDefault="008E0B7C">
      <w:pPr>
        <w:pStyle w:val="BodyText"/>
        <w:tabs>
          <w:tab w:val="left" w:pos="5679"/>
          <w:tab w:val="left" w:pos="6903"/>
          <w:tab w:val="left" w:pos="11170"/>
        </w:tabs>
        <w:spacing w:line="420" w:lineRule="auto"/>
        <w:ind w:right="170"/>
        <w:jc w:val="both"/>
      </w:pPr>
      <w:r>
        <w:t>Referring</w:t>
      </w:r>
      <w:r>
        <w:rPr>
          <w:spacing w:val="-9"/>
        </w:rPr>
        <w:t xml:space="preserve"> </w:t>
      </w:r>
      <w:r>
        <w:t>Practice/Agency: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Referring</w:t>
      </w:r>
      <w:r>
        <w:rPr>
          <w:spacing w:val="-4"/>
        </w:rPr>
        <w:t xml:space="preserve"> </w:t>
      </w:r>
      <w:r>
        <w:t xml:space="preserve">Person:  </w:t>
      </w:r>
      <w:r>
        <w:rPr>
          <w:spacing w:val="-1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3"/>
          <w:u w:val="single" w:color="000000"/>
        </w:rPr>
        <w:t xml:space="preserve"> </w:t>
      </w:r>
      <w:r>
        <w:t xml:space="preserve"> Referring Person</w:t>
      </w:r>
      <w:r>
        <w:rPr>
          <w:spacing w:val="-5"/>
        </w:rPr>
        <w:t xml:space="preserve"> </w:t>
      </w:r>
      <w:r>
        <w:t>Phone:</w:t>
      </w:r>
      <w:r>
        <w:rPr>
          <w:u w:val="single" w:color="000000"/>
        </w:rPr>
        <w:tab/>
      </w:r>
      <w:r>
        <w:t>Referring Person</w:t>
      </w:r>
      <w:r>
        <w:rPr>
          <w:spacing w:val="-9"/>
        </w:rPr>
        <w:t xml:space="preserve"> </w:t>
      </w:r>
      <w:r>
        <w:t xml:space="preserve">Fax:     </w:t>
      </w:r>
      <w:r>
        <w:rPr>
          <w:spacing w:val="-8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3"/>
          <w:u w:val="single" w:color="000000"/>
        </w:rPr>
        <w:t xml:space="preserve"> </w:t>
      </w:r>
      <w:r>
        <w:t xml:space="preserve"> Referring Person</w:t>
      </w:r>
      <w:r>
        <w:rPr>
          <w:spacing w:val="-7"/>
        </w:rPr>
        <w:t xml:space="preserve"> </w:t>
      </w:r>
      <w:r>
        <w:t xml:space="preserve">E-mail:   </w:t>
      </w:r>
      <w:r>
        <w:rPr>
          <w:spacing w:val="-1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0B60" w:rsidRDefault="008E0B7C">
      <w:pPr>
        <w:tabs>
          <w:tab w:val="left" w:pos="11187"/>
        </w:tabs>
        <w:spacing w:line="192" w:lineRule="exact"/>
        <w:ind w:left="28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Qualified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Health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Professional?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(See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referral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source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guide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for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list</w:t>
      </w:r>
      <w:r>
        <w:rPr>
          <w:rFonts w:ascii="Arial" w:eastAsia="Arial" w:hAnsi="Arial" w:cs="Arial"/>
          <w:i/>
          <w:sz w:val="16"/>
          <w:szCs w:val="16"/>
        </w:rPr>
        <w:t xml:space="preserve">)    </w:t>
      </w:r>
      <w:r>
        <w:rPr>
          <w:rFonts w:ascii="Arial" w:eastAsia="Arial" w:hAnsi="Arial" w:cs="Arial"/>
          <w:i/>
          <w:spacing w:val="39"/>
          <w:sz w:val="16"/>
          <w:szCs w:val="16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Wingdings" w:eastAsia="Wingdings" w:hAnsi="Wingdings" w:cs="Wingdings"/>
          <w:spacing w:val="-132"/>
          <w:sz w:val="18"/>
          <w:szCs w:val="18"/>
        </w:rPr>
        <w:t>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YES 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proofErr w:type="gramEnd"/>
      <w:r>
        <w:rPr>
          <w:rFonts w:ascii="Wingdings" w:eastAsia="Wingdings" w:hAnsi="Wingdings" w:cs="Wingdings"/>
          <w:spacing w:val="-132"/>
          <w:sz w:val="18"/>
          <w:szCs w:val="18"/>
        </w:rPr>
        <w:t></w:t>
      </w:r>
      <w:r>
        <w:rPr>
          <w:rFonts w:ascii="Arial" w:eastAsia="Arial" w:hAnsi="Arial" w:cs="Arial"/>
          <w:sz w:val="18"/>
          <w:szCs w:val="18"/>
        </w:rPr>
        <w:t xml:space="preserve">NO   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yes,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Discipline:      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1A0B60" w:rsidRDefault="008E0B7C">
      <w:pPr>
        <w:tabs>
          <w:tab w:val="left" w:pos="7839"/>
          <w:tab w:val="left" w:pos="11170"/>
        </w:tabs>
        <w:spacing w:before="54" w:line="400" w:lineRule="auto"/>
        <w:ind w:left="280" w:right="17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Person to send referral status update to; if</w:t>
      </w:r>
      <w:r>
        <w:rPr>
          <w:rFonts w:ascii="Arial" w:eastAsia="Arial" w:hAnsi="Arial" w:cs="Arial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different</w:t>
      </w:r>
      <w:proofErr w:type="gramStart"/>
      <w:r>
        <w:rPr>
          <w:rFonts w:ascii="Arial" w:eastAsia="Arial" w:hAnsi="Arial" w:cs="Arial"/>
          <w:sz w:val="18"/>
          <w:szCs w:val="18"/>
        </w:rPr>
        <w:t>::</w:t>
      </w:r>
      <w:proofErr w:type="gramEnd"/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Fax; if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different:        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w w:val="3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 Has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developmental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screening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been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completed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this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child?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Wingdings" w:eastAsia="Wingdings" w:hAnsi="Wingdings" w:cs="Wingdings"/>
          <w:spacing w:val="-132"/>
          <w:sz w:val="18"/>
          <w:szCs w:val="18"/>
        </w:rPr>
        <w:t>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YES 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proofErr w:type="gramEnd"/>
      <w:r>
        <w:rPr>
          <w:rFonts w:ascii="Wingdings" w:eastAsia="Wingdings" w:hAnsi="Wingdings" w:cs="Wingdings"/>
          <w:spacing w:val="-132"/>
          <w:sz w:val="18"/>
          <w:szCs w:val="18"/>
        </w:rPr>
        <w:t></w:t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If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yes,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send</w:t>
      </w:r>
      <w:r>
        <w:rPr>
          <w:rFonts w:ascii="Arial" w:eastAsia="Arial" w:hAnsi="Arial" w:cs="Arial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the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screening</w:t>
      </w:r>
      <w:r>
        <w:rPr>
          <w:rFonts w:ascii="Arial" w:eastAsia="Arial" w:hAnsi="Arial" w:cs="Arial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results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with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the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referral.</w:t>
      </w:r>
    </w:p>
    <w:p w:rsidR="001A0B60" w:rsidRDefault="008E0B7C">
      <w:pPr>
        <w:pStyle w:val="BodyText"/>
        <w:spacing w:before="4"/>
        <w:jc w:val="both"/>
      </w:pPr>
      <w:r>
        <w:t>Please check and complete one of the following boxes (</w:t>
      </w:r>
      <w:r>
        <w:rPr>
          <w:b/>
        </w:rPr>
        <w:t xml:space="preserve">A </w:t>
      </w:r>
      <w:r>
        <w:t>or</w:t>
      </w:r>
      <w:r>
        <w:rPr>
          <w:spacing w:val="-27"/>
        </w:rPr>
        <w:t xml:space="preserve"> </w:t>
      </w:r>
      <w:r>
        <w:rPr>
          <w:b/>
        </w:rPr>
        <w:t>B</w:t>
      </w:r>
      <w:r>
        <w:t>):</w:t>
      </w:r>
    </w:p>
    <w:p w:rsidR="001A0B60" w:rsidRDefault="008E0B7C">
      <w:pPr>
        <w:pStyle w:val="ListParagraph"/>
        <w:numPr>
          <w:ilvl w:val="0"/>
          <w:numId w:val="1"/>
        </w:numPr>
        <w:tabs>
          <w:tab w:val="left" w:pos="593"/>
        </w:tabs>
        <w:spacing w:before="153"/>
        <w:ind w:right="278" w:hanging="631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Wingdings" w:eastAsia="Wingdings" w:hAnsi="Wingdings" w:cs="Wingdings"/>
          <w:sz w:val="18"/>
          <w:szCs w:val="18"/>
        </w:rPr>
        <w:t>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This child has been </w:t>
      </w:r>
      <w:r>
        <w:rPr>
          <w:rFonts w:ascii="Arial" w:eastAsia="Arial" w:hAnsi="Arial" w:cs="Arial"/>
          <w:b/>
          <w:bCs/>
          <w:sz w:val="18"/>
          <w:szCs w:val="18"/>
          <w:u w:val="single" w:color="000000"/>
        </w:rPr>
        <w:t xml:space="preserve">diagnosed with the following physical or mental condition(s) </w:t>
      </w:r>
      <w:r>
        <w:rPr>
          <w:rFonts w:ascii="Arial" w:eastAsia="Arial" w:hAnsi="Arial" w:cs="Arial"/>
          <w:b/>
          <w:bCs/>
          <w:sz w:val="18"/>
          <w:szCs w:val="18"/>
        </w:rPr>
        <w:t>known to have a high probability</w:t>
      </w:r>
      <w:r>
        <w:rPr>
          <w:rFonts w:ascii="Arial" w:eastAsia="Arial" w:hAnsi="Arial" w:cs="Arial"/>
          <w:b/>
          <w:bCs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 resulting in significant delays in development (</w:t>
      </w:r>
      <w:r>
        <w:rPr>
          <w:rFonts w:ascii="Arial" w:eastAsia="Arial" w:hAnsi="Arial" w:cs="Arial"/>
          <w:b/>
          <w:bCs/>
          <w:i/>
          <w:sz w:val="18"/>
          <w:szCs w:val="18"/>
        </w:rPr>
        <w:t>even if no delays are apparent at this</w:t>
      </w:r>
      <w:r>
        <w:rPr>
          <w:rFonts w:ascii="Arial" w:eastAsia="Arial" w:hAnsi="Arial" w:cs="Arial"/>
          <w:b/>
          <w:bCs/>
          <w:i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time</w:t>
      </w:r>
      <w:r>
        <w:rPr>
          <w:rFonts w:ascii="Arial" w:eastAsia="Arial" w:hAnsi="Arial" w:cs="Arial"/>
          <w:b/>
          <w:bCs/>
          <w:sz w:val="18"/>
          <w:szCs w:val="18"/>
        </w:rPr>
        <w:t>):</w:t>
      </w:r>
    </w:p>
    <w:p w:rsidR="001A0B60" w:rsidRDefault="001A0B60">
      <w:pPr>
        <w:spacing w:before="9"/>
        <w:rPr>
          <w:rFonts w:ascii="Arial" w:eastAsia="Arial" w:hAnsi="Arial" w:cs="Arial"/>
          <w:b/>
          <w:bCs/>
          <w:sz w:val="26"/>
          <w:szCs w:val="26"/>
        </w:rPr>
      </w:pPr>
    </w:p>
    <w:p w:rsidR="001A0B60" w:rsidRDefault="00136EC8">
      <w:pPr>
        <w:spacing w:line="20" w:lineRule="exact"/>
        <w:ind w:left="9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05550" cy="10795"/>
                <wp:effectExtent l="9525" t="9525" r="9525" b="825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0" cy="10795"/>
                          <a:chOff x="0" y="0"/>
                          <a:chExt cx="9930" cy="17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914" cy="2"/>
                            <a:chOff x="8" y="8"/>
                            <a:chExt cx="9914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91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914"/>
                                <a:gd name="T2" fmla="+- 0 9922 8"/>
                                <a:gd name="T3" fmla="*/ T2 w 99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4">
                                  <a:moveTo>
                                    <a:pt x="0" y="0"/>
                                  </a:moveTo>
                                  <a:lnTo>
                                    <a:pt x="9914" y="0"/>
                                  </a:lnTo>
                                </a:path>
                              </a:pathLst>
                            </a:custGeom>
                            <a:noFill/>
                            <a:ln w="101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96.5pt;height:.85pt;mso-position-horizontal-relative:char;mso-position-vertical-relative:line" coordsize="993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">
                <v:group id="Group 6" o:spid="_x0000_s1027" style="position:absolute;left:8;top:8;width:9914;height:2" coordorigin="8,8" coordsize="99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9914;height:2;visibility:visible;mso-wrap-style:square;v-text-anchor:top" coordsize="99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B/asIA&#10;AADaAAAADwAAAGRycy9kb3ducmV2LnhtbESP3WoCMRSE74W+QziF3mm2UqysRhGhKFiwbuv9YXP2&#10;BzcnS5J117dvBMHLYWa+YZbrwTTiSs7XlhW8TxIQxLnVNZcK/n6/xnMQPiBrbCyTght5WK9eRktM&#10;te35RNcslCJC2KeooAqhTaX0eUUG/cS2xNErrDMYonSl1A77CDeNnCbJTBqsOS5U2NK2ovySdUZB&#10;nWnp6GdnPvrjttsX3aH4Pn8q9fY6bBYgAg3hGX6091rBDO5X4g2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UH9qwgAAANoAAAAPAAAAAAAAAAAAAAAAAJgCAABkcnMvZG93&#10;bnJldi54bWxQSwUGAAAAAAQABAD1AAAAhwMAAAAA&#10;" path="m,l9914,e" filled="f" strokeweight=".28258mm">
                    <v:path arrowok="t" o:connecttype="custom" o:connectlocs="0,0;9914,0" o:connectangles="0,0"/>
                  </v:shape>
                </v:group>
                <w10:anchorlock/>
              </v:group>
            </w:pict>
          </mc:Fallback>
        </mc:AlternateContent>
      </w:r>
    </w:p>
    <w:p w:rsidR="001A0B60" w:rsidRDefault="008E0B7C">
      <w:pPr>
        <w:ind w:left="911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sz w:val="18"/>
        </w:rPr>
        <w:t>(See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the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Established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Condition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Database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located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at</w:t>
      </w:r>
      <w:r>
        <w:rPr>
          <w:rFonts w:ascii="Arial"/>
          <w:i/>
          <w:spacing w:val="-4"/>
          <w:sz w:val="18"/>
        </w:rPr>
        <w:t xml:space="preserve"> </w:t>
      </w:r>
      <w:hyperlink r:id="rId6">
        <w:r>
          <w:rPr>
            <w:rFonts w:ascii="Arial"/>
            <w:i/>
            <w:color w:val="0000FF"/>
            <w:sz w:val="18"/>
            <w:u w:val="single" w:color="000000"/>
          </w:rPr>
          <w:t>www.eicolorado.org</w:t>
        </w:r>
        <w:r>
          <w:rPr>
            <w:rFonts w:ascii="Arial"/>
            <w:i/>
            <w:color w:val="0000FF"/>
            <w:spacing w:val="-4"/>
            <w:sz w:val="18"/>
            <w:u w:val="single" w:color="000000"/>
          </w:rPr>
          <w:t xml:space="preserve"> </w:t>
        </w:r>
      </w:hyperlink>
      <w:r>
        <w:rPr>
          <w:rFonts w:ascii="Arial"/>
          <w:i/>
          <w:sz w:val="18"/>
        </w:rPr>
        <w:t>for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a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complete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list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of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qualifying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diagnoses.)</w:t>
      </w:r>
    </w:p>
    <w:p w:rsidR="001A0B60" w:rsidRDefault="001A0B60">
      <w:pPr>
        <w:spacing w:before="1"/>
        <w:rPr>
          <w:rFonts w:ascii="Arial" w:eastAsia="Arial" w:hAnsi="Arial" w:cs="Arial"/>
          <w:i/>
          <w:sz w:val="17"/>
          <w:szCs w:val="17"/>
        </w:rPr>
      </w:pPr>
    </w:p>
    <w:p w:rsidR="001A0B60" w:rsidRDefault="008E0B7C">
      <w:pPr>
        <w:pStyle w:val="Heading1"/>
        <w:numPr>
          <w:ilvl w:val="0"/>
          <w:numId w:val="1"/>
        </w:numPr>
        <w:tabs>
          <w:tab w:val="left" w:pos="561"/>
          <w:tab w:val="left" w:pos="11008"/>
        </w:tabs>
        <w:ind w:left="560" w:hanging="280"/>
        <w:rPr>
          <w:b w:val="0"/>
          <w:bCs w:val="0"/>
        </w:rPr>
      </w:pPr>
      <w:r>
        <w:rPr>
          <w:rFonts w:ascii="Wingdings" w:eastAsia="Wingdings" w:hAnsi="Wingdings" w:cs="Wingdings"/>
          <w:b w:val="0"/>
          <w:bCs w:val="0"/>
        </w:rPr>
        <w:t></w:t>
      </w:r>
      <w:r>
        <w:rPr>
          <w:rFonts w:ascii="Wingdings" w:eastAsia="Wingdings" w:hAnsi="Wingdings" w:cs="Wingdings"/>
          <w:b w:val="0"/>
          <w:bCs w:val="0"/>
          <w:spacing w:val="-133"/>
        </w:rPr>
        <w:t></w:t>
      </w: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u w:val="single" w:color="000000"/>
        </w:rPr>
        <w:t>possible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delays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development</w:t>
      </w:r>
      <w:r>
        <w:rPr>
          <w:spacing w:val="-2"/>
          <w:u w:val="single" w:color="00000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area(s):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0B60" w:rsidRDefault="001A0B60">
      <w:pPr>
        <w:spacing w:before="10"/>
        <w:rPr>
          <w:rFonts w:ascii="Arial" w:eastAsia="Arial" w:hAnsi="Arial" w:cs="Arial"/>
          <w:b/>
          <w:bCs/>
          <w:sz w:val="11"/>
          <w:szCs w:val="11"/>
        </w:rPr>
      </w:pPr>
    </w:p>
    <w:p w:rsidR="001A0B60" w:rsidRDefault="008E0B7C">
      <w:pPr>
        <w:pStyle w:val="BodyText"/>
        <w:tabs>
          <w:tab w:val="left" w:pos="4419"/>
          <w:tab w:val="left" w:pos="6162"/>
          <w:tab w:val="left" w:pos="11039"/>
        </w:tabs>
      </w:pPr>
      <w:r>
        <w:rPr>
          <w:spacing w:val="-1"/>
        </w:rPr>
        <w:t>Signed:</w:t>
      </w:r>
      <w:r>
        <w:rPr>
          <w:spacing w:val="-1"/>
          <w:u w:val="single" w:color="000000"/>
        </w:rPr>
        <w:tab/>
      </w:r>
      <w:r>
        <w:rPr>
          <w:spacing w:val="-1"/>
        </w:rPr>
        <w:t>(referring</w:t>
      </w:r>
      <w:r>
        <w:rPr>
          <w:spacing w:val="13"/>
        </w:rPr>
        <w:t xml:space="preserve"> </w:t>
      </w:r>
      <w:r>
        <w:rPr>
          <w:spacing w:val="-1"/>
        </w:rPr>
        <w:t>person)</w:t>
      </w:r>
      <w:r>
        <w:rPr>
          <w:spacing w:val="-1"/>
        </w:rPr>
        <w:tab/>
        <w:t>Date</w:t>
      </w:r>
      <w:r>
        <w:t xml:space="preserve"> of</w:t>
      </w:r>
      <w:r>
        <w:rPr>
          <w:spacing w:val="7"/>
        </w:rPr>
        <w:t xml:space="preserve"> </w:t>
      </w:r>
      <w:r>
        <w:rPr>
          <w:spacing w:val="-1"/>
        </w:rPr>
        <w:t>Referral: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A0B60" w:rsidRDefault="001A0B60">
      <w:pPr>
        <w:spacing w:before="1"/>
        <w:rPr>
          <w:rFonts w:ascii="Arial" w:eastAsia="Arial" w:hAnsi="Arial" w:cs="Arial"/>
          <w:sz w:val="6"/>
          <w:szCs w:val="6"/>
        </w:rPr>
      </w:pPr>
    </w:p>
    <w:p w:rsidR="001A0B60" w:rsidRDefault="00136EC8">
      <w:pPr>
        <w:spacing w:line="88" w:lineRule="exact"/>
        <w:ind w:left="115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noProof/>
          <w:position w:val="-1"/>
          <w:sz w:val="8"/>
          <w:szCs w:val="8"/>
        </w:rPr>
        <mc:AlternateContent>
          <mc:Choice Requires="wpg">
            <w:drawing>
              <wp:inline distT="0" distB="0" distL="0" distR="0">
                <wp:extent cx="7066915" cy="56515"/>
                <wp:effectExtent l="9525" t="9525" r="635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6915" cy="56515"/>
                          <a:chOff x="0" y="0"/>
                          <a:chExt cx="11129" cy="8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4" y="44"/>
                            <a:ext cx="11040" cy="2"/>
                            <a:chOff x="44" y="44"/>
                            <a:chExt cx="110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44" y="44"/>
                              <a:ext cx="11040" cy="2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T0 w 11040"/>
                                <a:gd name="T2" fmla="+- 0 11084 44"/>
                                <a:gd name="T3" fmla="*/ T2 w 11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0">
                                  <a:moveTo>
                                    <a:pt x="0" y="0"/>
                                  </a:moveTo>
                                  <a:lnTo>
                                    <a:pt x="11040" y="0"/>
                                  </a:lnTo>
                                </a:path>
                              </a:pathLst>
                            </a:custGeom>
                            <a:noFill/>
                            <a:ln w="563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56.45pt;height:4.45pt;mso-position-horizontal-relative:char;mso-position-vertical-relative:line" coordsize="1112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">
                <v:group id="Group 3" o:spid="_x0000_s1027" style="position:absolute;left:44;top:44;width:11040;height:2" coordorigin="44,44" coordsize="11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44;top:44;width:11040;height:2;visibility:visible;mso-wrap-style:square;v-text-anchor:top" coordsize="11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RLY8AA&#10;AADaAAAADwAAAGRycy9kb3ducmV2LnhtbESPQWsCMRSE7wX/Q3iCt5q1gtTVKGIVeu2u3h+b5250&#10;87Imcd3++6ZQ6HGYmW+Y9XawrejJB+NYwWyagSCunDZcKziVx9d3ECEia2wdk4JvCrDdjF7WmGv3&#10;5C/qi1iLBOGQo4Imxi6XMlQNWQxT1xEn7+K8xZikr6X2+Exw28q3LFtIi4bTQoMd7RuqbsXDKriQ&#10;Me3HsSiWh/5uruXiXBo/U2oyHnYrEJGG+B/+a39qBXP4vZJugNz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RLY8AAAADaAAAADwAAAAAAAAAAAAAAAACYAgAAZHJzL2Rvd25y&#10;ZXYueG1sUEsFBgAAAAAEAAQA9QAAAIUDAAAAAA==&#10;" path="m,l11040,e" filled="f" strokeweight="4.44pt">
                    <v:path arrowok="t" o:connecttype="custom" o:connectlocs="0,0;11040,0" o:connectangles="0,0"/>
                  </v:shape>
                </v:group>
                <w10:anchorlock/>
              </v:group>
            </w:pict>
          </mc:Fallback>
        </mc:AlternateContent>
      </w:r>
    </w:p>
    <w:p w:rsidR="001A0B60" w:rsidRDefault="008E0B7C">
      <w:pPr>
        <w:spacing w:before="58"/>
        <w:ind w:left="2588"/>
        <w:rPr>
          <w:rFonts w:ascii="Verdana" w:eastAsia="Verdana" w:hAnsi="Verdana" w:cs="Verdana"/>
        </w:rPr>
      </w:pPr>
      <w:bookmarkStart w:id="4" w:name="Autorización_para_divulgar_información_("/>
      <w:bookmarkEnd w:id="4"/>
      <w:proofErr w:type="spellStart"/>
      <w:r>
        <w:rPr>
          <w:rFonts w:ascii="Verdana" w:hAnsi="Verdana"/>
          <w:b/>
        </w:rPr>
        <w:t>Autorización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para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divulgar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información</w:t>
      </w:r>
      <w:proofErr w:type="spellEnd"/>
      <w:r>
        <w:rPr>
          <w:rFonts w:ascii="Verdana" w:hAnsi="Verdana"/>
          <w:b/>
          <w:spacing w:val="-27"/>
        </w:rPr>
        <w:t xml:space="preserve"> </w:t>
      </w:r>
      <w:r>
        <w:rPr>
          <w:rFonts w:ascii="Verdana" w:hAnsi="Verdana"/>
          <w:b/>
        </w:rPr>
        <w:t>(</w:t>
      </w:r>
      <w:proofErr w:type="spellStart"/>
      <w:r>
        <w:rPr>
          <w:rFonts w:ascii="Verdana" w:hAnsi="Verdana"/>
          <w:b/>
        </w:rPr>
        <w:t>opcional</w:t>
      </w:r>
      <w:proofErr w:type="spellEnd"/>
      <w:r>
        <w:rPr>
          <w:rFonts w:ascii="Verdana" w:hAnsi="Verdana"/>
          <w:b/>
        </w:rPr>
        <w:t>)</w:t>
      </w:r>
    </w:p>
    <w:p w:rsidR="001A0B60" w:rsidRDefault="008E0B7C">
      <w:pPr>
        <w:pStyle w:val="BodyText"/>
        <w:spacing w:before="63"/>
        <w:ind w:left="279" w:right="276"/>
        <w:jc w:val="both"/>
      </w:pPr>
      <w:proofErr w:type="spellStart"/>
      <w:r>
        <w:t>Yo</w:t>
      </w:r>
      <w:proofErr w:type="spellEnd"/>
      <w:r>
        <w:t xml:space="preserve"> </w:t>
      </w:r>
      <w:proofErr w:type="spellStart"/>
      <w:r>
        <w:t>autorizo</w:t>
      </w:r>
      <w:proofErr w:type="spellEnd"/>
      <w:r>
        <w:t xml:space="preserve"> a la Mesa </w:t>
      </w:r>
      <w:proofErr w:type="spellStart"/>
      <w:r>
        <w:t>Comunitaria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Intervención</w:t>
      </w:r>
      <w:proofErr w:type="spellEnd"/>
      <w:r>
        <w:t xml:space="preserve"> </w:t>
      </w:r>
      <w:proofErr w:type="spellStart"/>
      <w:r>
        <w:t>Temprana</w:t>
      </w:r>
      <w:proofErr w:type="spellEnd"/>
      <w:r>
        <w:t xml:space="preserve"> de Colorado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compartir</w:t>
      </w:r>
      <w:proofErr w:type="spellEnd"/>
      <w:r>
        <w:t xml:space="preserve">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con</w:t>
      </w:r>
      <w:r>
        <w:rPr>
          <w:spacing w:val="-6"/>
        </w:rPr>
        <w:t xml:space="preserve"> </w:t>
      </w:r>
      <w:r>
        <w:t xml:space="preserve">la </w:t>
      </w:r>
      <w:proofErr w:type="spellStart"/>
      <w:r>
        <w:t>práctica</w:t>
      </w:r>
      <w:proofErr w:type="spellEnd"/>
      <w:r>
        <w:t xml:space="preserve"> / </w:t>
      </w:r>
      <w:proofErr w:type="spellStart"/>
      <w:r>
        <w:t>agencia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la </w:t>
      </w:r>
      <w:proofErr w:type="spellStart"/>
      <w:r>
        <w:t>referencia</w:t>
      </w:r>
      <w:proofErr w:type="spellEnd"/>
      <w:r>
        <w:t xml:space="preserve"> </w:t>
      </w:r>
      <w:proofErr w:type="spellStart"/>
      <w:r>
        <w:t>mencionada</w:t>
      </w:r>
      <w:proofErr w:type="spellEnd"/>
      <w:r>
        <w:rPr>
          <w:spacing w:val="-30"/>
        </w:rPr>
        <w:t xml:space="preserve"> </w:t>
      </w:r>
      <w:proofErr w:type="spellStart"/>
      <w:r>
        <w:t>anteriormente</w:t>
      </w:r>
      <w:proofErr w:type="spellEnd"/>
      <w:r>
        <w:t>.</w:t>
      </w:r>
    </w:p>
    <w:p w:rsidR="001A0B60" w:rsidRDefault="008E0B7C">
      <w:pPr>
        <w:pStyle w:val="ListParagraph"/>
        <w:numPr>
          <w:ilvl w:val="1"/>
          <w:numId w:val="1"/>
        </w:numPr>
        <w:tabs>
          <w:tab w:val="left" w:pos="1360"/>
        </w:tabs>
        <w:spacing w:line="296" w:lineRule="exact"/>
        <w:ind w:firstLine="54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hAnsi="Arial"/>
          <w:sz w:val="16"/>
        </w:rPr>
        <w:t>Información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sobre</w:t>
      </w:r>
      <w:proofErr w:type="spellEnd"/>
      <w:r>
        <w:rPr>
          <w:rFonts w:ascii="Arial" w:hAnsi="Arial"/>
          <w:sz w:val="16"/>
        </w:rPr>
        <w:t xml:space="preserve"> los </w:t>
      </w:r>
      <w:proofErr w:type="spellStart"/>
      <w:r>
        <w:rPr>
          <w:rFonts w:ascii="Arial" w:hAnsi="Arial"/>
          <w:sz w:val="16"/>
        </w:rPr>
        <w:t>resultados</w:t>
      </w:r>
      <w:proofErr w:type="spellEnd"/>
      <w:r>
        <w:rPr>
          <w:rFonts w:ascii="Arial" w:hAnsi="Arial"/>
          <w:sz w:val="16"/>
        </w:rPr>
        <w:t xml:space="preserve"> de </w:t>
      </w:r>
      <w:proofErr w:type="spellStart"/>
      <w:r>
        <w:rPr>
          <w:rFonts w:ascii="Arial" w:hAnsi="Arial"/>
          <w:sz w:val="16"/>
        </w:rPr>
        <w:t>elegibilidad</w:t>
      </w:r>
      <w:proofErr w:type="spellEnd"/>
      <w:r>
        <w:rPr>
          <w:rFonts w:ascii="Arial" w:hAnsi="Arial"/>
          <w:sz w:val="16"/>
        </w:rPr>
        <w:t xml:space="preserve"> (</w:t>
      </w:r>
      <w:proofErr w:type="spellStart"/>
      <w:r>
        <w:rPr>
          <w:rFonts w:ascii="Arial" w:hAnsi="Arial"/>
          <w:sz w:val="16"/>
        </w:rPr>
        <w:t>califica</w:t>
      </w:r>
      <w:proofErr w:type="spellEnd"/>
      <w:r>
        <w:rPr>
          <w:rFonts w:ascii="Arial" w:hAnsi="Arial"/>
          <w:sz w:val="16"/>
        </w:rPr>
        <w:t xml:space="preserve"> / no</w:t>
      </w:r>
      <w:r>
        <w:rPr>
          <w:rFonts w:ascii="Arial" w:hAnsi="Arial"/>
          <w:spacing w:val="-7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califica</w:t>
      </w:r>
      <w:proofErr w:type="spellEnd"/>
      <w:r>
        <w:rPr>
          <w:rFonts w:ascii="Arial" w:hAnsi="Arial"/>
          <w:sz w:val="16"/>
        </w:rPr>
        <w:t>)</w:t>
      </w:r>
    </w:p>
    <w:p w:rsidR="001A0B60" w:rsidRDefault="008E0B7C">
      <w:pPr>
        <w:pStyle w:val="ListParagraph"/>
        <w:numPr>
          <w:ilvl w:val="1"/>
          <w:numId w:val="1"/>
        </w:numPr>
        <w:tabs>
          <w:tab w:val="left" w:pos="1360"/>
        </w:tabs>
        <w:spacing w:line="286" w:lineRule="exact"/>
        <w:ind w:left="136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hAnsi="Arial"/>
          <w:sz w:val="16"/>
        </w:rPr>
        <w:t>Resultados</w:t>
      </w:r>
      <w:proofErr w:type="spellEnd"/>
      <w:r>
        <w:rPr>
          <w:rFonts w:ascii="Arial" w:hAnsi="Arial"/>
          <w:sz w:val="16"/>
        </w:rPr>
        <w:t xml:space="preserve"> de la </w:t>
      </w:r>
      <w:proofErr w:type="spellStart"/>
      <w:r>
        <w:rPr>
          <w:rFonts w:ascii="Arial" w:hAnsi="Arial"/>
          <w:sz w:val="16"/>
        </w:rPr>
        <w:t>evaluación</w:t>
      </w:r>
      <w:proofErr w:type="spellEnd"/>
      <w:r>
        <w:rPr>
          <w:rFonts w:ascii="Arial" w:hAnsi="Arial"/>
          <w:sz w:val="16"/>
        </w:rPr>
        <w:t xml:space="preserve"> / </w:t>
      </w:r>
      <w:proofErr w:type="spellStart"/>
      <w:r>
        <w:rPr>
          <w:rFonts w:ascii="Arial" w:hAnsi="Arial"/>
          <w:sz w:val="16"/>
        </w:rPr>
        <w:t>revisión</w:t>
      </w:r>
      <w:proofErr w:type="spellEnd"/>
      <w:r>
        <w:rPr>
          <w:rFonts w:ascii="Arial" w:hAnsi="Arial"/>
          <w:sz w:val="16"/>
        </w:rPr>
        <w:t xml:space="preserve"> (</w:t>
      </w:r>
      <w:proofErr w:type="spellStart"/>
      <w:r>
        <w:rPr>
          <w:rFonts w:ascii="Arial" w:hAnsi="Arial"/>
          <w:sz w:val="16"/>
        </w:rPr>
        <w:t>margen</w:t>
      </w:r>
      <w:proofErr w:type="spellEnd"/>
      <w:r>
        <w:rPr>
          <w:rFonts w:ascii="Arial" w:hAnsi="Arial"/>
          <w:sz w:val="16"/>
        </w:rPr>
        <w:t xml:space="preserve"> de </w:t>
      </w:r>
      <w:proofErr w:type="spellStart"/>
      <w:r>
        <w:rPr>
          <w:rFonts w:ascii="Arial" w:hAnsi="Arial"/>
          <w:sz w:val="16"/>
        </w:rPr>
        <w:t>demora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para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cada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área</w:t>
      </w:r>
      <w:proofErr w:type="spellEnd"/>
      <w:r>
        <w:rPr>
          <w:rFonts w:ascii="Arial" w:hAnsi="Arial"/>
          <w:sz w:val="16"/>
        </w:rPr>
        <w:t xml:space="preserve"> del</w:t>
      </w:r>
      <w:r>
        <w:rPr>
          <w:rFonts w:ascii="Arial" w:hAnsi="Arial"/>
          <w:spacing w:val="-9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desarrollo</w:t>
      </w:r>
      <w:proofErr w:type="spellEnd"/>
      <w:r>
        <w:rPr>
          <w:rFonts w:ascii="Arial" w:hAnsi="Arial"/>
          <w:sz w:val="16"/>
        </w:rPr>
        <w:t>)</w:t>
      </w:r>
    </w:p>
    <w:p w:rsidR="001A0B60" w:rsidRDefault="008E0B7C">
      <w:pPr>
        <w:pStyle w:val="ListParagraph"/>
        <w:numPr>
          <w:ilvl w:val="1"/>
          <w:numId w:val="1"/>
        </w:numPr>
        <w:tabs>
          <w:tab w:val="left" w:pos="1360"/>
        </w:tabs>
        <w:spacing w:line="249" w:lineRule="auto"/>
        <w:ind w:right="275" w:firstLine="54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sz w:val="16"/>
        </w:rPr>
        <w:t>Servicios</w:t>
      </w:r>
      <w:proofErr w:type="spellEnd"/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de</w:t>
      </w:r>
      <w:r>
        <w:rPr>
          <w:rFonts w:ascii="Arial" w:hAnsi="Arial"/>
          <w:spacing w:val="-4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Intervención</w:t>
      </w:r>
      <w:proofErr w:type="spellEnd"/>
      <w:r>
        <w:rPr>
          <w:rFonts w:ascii="Arial" w:hAnsi="Arial"/>
          <w:spacing w:val="-4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Temprana</w:t>
      </w:r>
      <w:proofErr w:type="spellEnd"/>
      <w:r>
        <w:rPr>
          <w:rFonts w:ascii="Arial" w:hAnsi="Arial"/>
          <w:spacing w:val="-2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incluidos</w:t>
      </w:r>
      <w:proofErr w:type="spellEnd"/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en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el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Plan</w:t>
      </w:r>
      <w:r>
        <w:rPr>
          <w:rFonts w:ascii="Arial" w:hAnsi="Arial"/>
          <w:spacing w:val="-4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Individualizado</w:t>
      </w:r>
      <w:proofErr w:type="spellEnd"/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de</w:t>
      </w:r>
      <w:r>
        <w:rPr>
          <w:rFonts w:ascii="Arial" w:hAnsi="Arial"/>
          <w:spacing w:val="-2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Servicios</w:t>
      </w:r>
      <w:proofErr w:type="spellEnd"/>
      <w:r>
        <w:rPr>
          <w:rFonts w:ascii="Arial" w:hAnsi="Arial"/>
          <w:spacing w:val="-3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Familiares</w:t>
      </w:r>
      <w:proofErr w:type="spellEnd"/>
      <w:r>
        <w:rPr>
          <w:rFonts w:ascii="Arial" w:hAnsi="Arial"/>
          <w:sz w:val="16"/>
        </w:rPr>
        <w:t>,</w:t>
      </w:r>
      <w:r>
        <w:rPr>
          <w:rFonts w:ascii="Arial" w:hAnsi="Arial"/>
          <w:spacing w:val="-1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incluyendo</w:t>
      </w:r>
      <w:proofErr w:type="spellEnd"/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-2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frecuencia</w:t>
      </w:r>
      <w:proofErr w:type="spellEnd"/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e</w:t>
      </w:r>
      <w:r>
        <w:rPr>
          <w:rFonts w:ascii="Arial" w:hAnsi="Arial"/>
          <w:spacing w:val="-2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intensidad</w:t>
      </w:r>
      <w:proofErr w:type="spellEnd"/>
      <w:r>
        <w:rPr>
          <w:rFonts w:ascii="Arial" w:hAnsi="Arial"/>
          <w:spacing w:val="-1"/>
          <w:sz w:val="16"/>
        </w:rPr>
        <w:t xml:space="preserve"> </w:t>
      </w:r>
      <w:proofErr w:type="spellStart"/>
      <w:r>
        <w:rPr>
          <w:rFonts w:ascii="Arial" w:hAnsi="Arial"/>
          <w:sz w:val="18"/>
        </w:rPr>
        <w:t>Entiendo</w:t>
      </w:r>
      <w:proofErr w:type="spellEnd"/>
      <w:r>
        <w:rPr>
          <w:rFonts w:ascii="Arial" w:hAnsi="Arial"/>
          <w:spacing w:val="17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que</w:t>
      </w:r>
      <w:proofErr w:type="spellEnd"/>
      <w:r>
        <w:rPr>
          <w:rFonts w:ascii="Arial" w:hAnsi="Arial"/>
          <w:spacing w:val="17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puedo</w:t>
      </w:r>
      <w:proofErr w:type="spellEnd"/>
      <w:r>
        <w:rPr>
          <w:rFonts w:ascii="Arial" w:hAnsi="Arial"/>
          <w:spacing w:val="16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retirar</w:t>
      </w:r>
      <w:proofErr w:type="spellEnd"/>
      <w:r>
        <w:rPr>
          <w:rFonts w:ascii="Arial" w:hAnsi="Arial"/>
          <w:spacing w:val="16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esta</w:t>
      </w:r>
      <w:proofErr w:type="spellEnd"/>
      <w:r>
        <w:rPr>
          <w:rFonts w:ascii="Arial" w:hAnsi="Arial"/>
          <w:spacing w:val="17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autorización</w:t>
      </w:r>
      <w:proofErr w:type="spellEnd"/>
      <w:r>
        <w:rPr>
          <w:rFonts w:ascii="Arial" w:hAnsi="Arial"/>
          <w:spacing w:val="15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por</w:t>
      </w:r>
      <w:proofErr w:type="spellEnd"/>
      <w:r>
        <w:rPr>
          <w:rFonts w:ascii="Arial" w:hAnsi="Arial"/>
          <w:spacing w:val="15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medio</w:t>
      </w:r>
      <w:proofErr w:type="spellEnd"/>
      <w:r>
        <w:rPr>
          <w:rFonts w:ascii="Arial" w:hAnsi="Arial"/>
          <w:spacing w:val="17"/>
          <w:sz w:val="18"/>
        </w:rPr>
        <w:t xml:space="preserve"> </w:t>
      </w:r>
      <w:r>
        <w:rPr>
          <w:rFonts w:ascii="Arial" w:hAnsi="Arial"/>
          <w:sz w:val="18"/>
        </w:rPr>
        <w:t>de</w:t>
      </w:r>
      <w:r>
        <w:rPr>
          <w:rFonts w:ascii="Arial" w:hAnsi="Arial"/>
          <w:spacing w:val="15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una</w:t>
      </w:r>
      <w:proofErr w:type="spellEnd"/>
      <w:r>
        <w:rPr>
          <w:rFonts w:ascii="Arial" w:hAnsi="Arial"/>
          <w:spacing w:val="17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petición</w:t>
      </w:r>
      <w:proofErr w:type="spellEnd"/>
      <w:r>
        <w:rPr>
          <w:rFonts w:ascii="Arial" w:hAnsi="Arial"/>
          <w:spacing w:val="16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por</w:t>
      </w:r>
      <w:proofErr w:type="spellEnd"/>
      <w:r>
        <w:rPr>
          <w:rFonts w:ascii="Arial" w:hAnsi="Arial"/>
          <w:spacing w:val="15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escrito</w:t>
      </w:r>
      <w:proofErr w:type="spellEnd"/>
      <w:r>
        <w:rPr>
          <w:rFonts w:ascii="Arial" w:hAnsi="Arial"/>
          <w:spacing w:val="16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dirigida</w:t>
      </w:r>
      <w:proofErr w:type="spellEnd"/>
      <w:r>
        <w:rPr>
          <w:rFonts w:ascii="Arial" w:hAnsi="Arial"/>
          <w:spacing w:val="17"/>
          <w:sz w:val="18"/>
        </w:rPr>
        <w:t xml:space="preserve"> </w:t>
      </w:r>
      <w:r>
        <w:rPr>
          <w:rFonts w:ascii="Arial" w:hAnsi="Arial"/>
          <w:sz w:val="18"/>
        </w:rPr>
        <w:t>a</w:t>
      </w:r>
      <w:r>
        <w:rPr>
          <w:rFonts w:ascii="Arial" w:hAnsi="Arial"/>
          <w:spacing w:val="15"/>
          <w:sz w:val="18"/>
        </w:rPr>
        <w:t xml:space="preserve"> </w:t>
      </w:r>
      <w:r>
        <w:rPr>
          <w:rFonts w:ascii="Arial" w:hAnsi="Arial"/>
          <w:sz w:val="18"/>
        </w:rPr>
        <w:t>la</w:t>
      </w:r>
      <w:r>
        <w:rPr>
          <w:rFonts w:ascii="Arial" w:hAnsi="Arial"/>
          <w:spacing w:val="17"/>
          <w:sz w:val="18"/>
        </w:rPr>
        <w:t xml:space="preserve"> </w:t>
      </w:r>
      <w:r>
        <w:rPr>
          <w:rFonts w:ascii="Arial" w:hAnsi="Arial"/>
          <w:sz w:val="18"/>
        </w:rPr>
        <w:t>Mesa</w:t>
      </w:r>
      <w:r>
        <w:rPr>
          <w:rFonts w:ascii="Arial" w:hAnsi="Arial"/>
          <w:spacing w:val="17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Comunitaria</w:t>
      </w:r>
      <w:proofErr w:type="spellEnd"/>
      <w:r>
        <w:rPr>
          <w:rFonts w:ascii="Arial" w:hAnsi="Arial"/>
          <w:spacing w:val="15"/>
          <w:sz w:val="18"/>
        </w:rPr>
        <w:t xml:space="preserve"> </w:t>
      </w:r>
      <w:r>
        <w:rPr>
          <w:rFonts w:ascii="Arial" w:hAnsi="Arial"/>
          <w:sz w:val="18"/>
        </w:rPr>
        <w:t>del</w:t>
      </w:r>
      <w:r>
        <w:rPr>
          <w:rFonts w:ascii="Arial" w:hAnsi="Arial"/>
          <w:spacing w:val="16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Programa</w:t>
      </w:r>
      <w:proofErr w:type="spellEnd"/>
      <w:r>
        <w:rPr>
          <w:rFonts w:ascii="Arial" w:hAnsi="Arial"/>
          <w:spacing w:val="17"/>
          <w:sz w:val="18"/>
        </w:rPr>
        <w:t xml:space="preserve"> </w:t>
      </w:r>
      <w:r>
        <w:rPr>
          <w:rFonts w:ascii="Arial" w:hAnsi="Arial"/>
          <w:sz w:val="18"/>
        </w:rPr>
        <w:t xml:space="preserve">de </w:t>
      </w:r>
      <w:proofErr w:type="spellStart"/>
      <w:r>
        <w:rPr>
          <w:rFonts w:ascii="Arial" w:hAnsi="Arial"/>
          <w:sz w:val="18"/>
        </w:rPr>
        <w:t>Intervención</w:t>
      </w:r>
      <w:proofErr w:type="spellEnd"/>
      <w:r>
        <w:rPr>
          <w:rFonts w:ascii="Arial" w:hAnsi="Arial"/>
          <w:spacing w:val="-2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Temprana</w:t>
      </w:r>
      <w:proofErr w:type="spellEnd"/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de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Colorado.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Si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se</w:t>
      </w:r>
      <w:r>
        <w:rPr>
          <w:rFonts w:ascii="Arial" w:hAnsi="Arial"/>
          <w:spacing w:val="-2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revoca</w:t>
      </w:r>
      <w:proofErr w:type="spellEnd"/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la</w:t>
      </w:r>
      <w:r>
        <w:rPr>
          <w:rFonts w:ascii="Arial" w:hAnsi="Arial"/>
          <w:spacing w:val="-2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autorización</w:t>
      </w:r>
      <w:proofErr w:type="spellEnd"/>
      <w:r>
        <w:rPr>
          <w:rFonts w:ascii="Arial" w:hAnsi="Arial"/>
          <w:sz w:val="18"/>
        </w:rPr>
        <w:t>,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la</w:t>
      </w:r>
      <w:r>
        <w:rPr>
          <w:rFonts w:ascii="Arial" w:hAnsi="Arial"/>
          <w:spacing w:val="-2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revocación</w:t>
      </w:r>
      <w:proofErr w:type="spellEnd"/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no</w:t>
      </w:r>
      <w:r>
        <w:rPr>
          <w:rFonts w:ascii="Arial" w:hAnsi="Arial"/>
          <w:spacing w:val="-3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aplica</w:t>
      </w:r>
      <w:proofErr w:type="spellEnd"/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a</w:t>
      </w:r>
      <w:r>
        <w:rPr>
          <w:rFonts w:ascii="Arial" w:hAnsi="Arial"/>
          <w:spacing w:val="-5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las</w:t>
      </w:r>
      <w:proofErr w:type="spellEnd"/>
      <w:r>
        <w:rPr>
          <w:rFonts w:ascii="Arial" w:hAnsi="Arial"/>
          <w:spacing w:val="-2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acciones</w:t>
      </w:r>
      <w:proofErr w:type="spellEnd"/>
      <w:r>
        <w:rPr>
          <w:rFonts w:ascii="Arial" w:hAnsi="Arial"/>
          <w:spacing w:val="-2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que</w:t>
      </w:r>
      <w:proofErr w:type="spellEnd"/>
      <w:r>
        <w:rPr>
          <w:rFonts w:ascii="Arial" w:hAnsi="Arial"/>
          <w:spacing w:val="-2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ocurrieron</w:t>
      </w:r>
      <w:proofErr w:type="spellEnd"/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antes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de</w:t>
      </w:r>
      <w:r>
        <w:rPr>
          <w:rFonts w:ascii="Arial" w:hAnsi="Arial"/>
          <w:spacing w:val="-2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que</w:t>
      </w:r>
      <w:proofErr w:type="spellEnd"/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 xml:space="preserve">la </w:t>
      </w:r>
      <w:proofErr w:type="spellStart"/>
      <w:r>
        <w:rPr>
          <w:rFonts w:ascii="Arial" w:hAnsi="Arial"/>
          <w:sz w:val="18"/>
        </w:rPr>
        <w:t>autorización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haya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sido</w:t>
      </w:r>
      <w:proofErr w:type="spellEnd"/>
      <w:r>
        <w:rPr>
          <w:rFonts w:ascii="Arial" w:hAnsi="Arial"/>
          <w:spacing w:val="-1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revocada</w:t>
      </w:r>
      <w:proofErr w:type="spellEnd"/>
      <w:r>
        <w:rPr>
          <w:rFonts w:ascii="Arial" w:hAnsi="Arial"/>
          <w:sz w:val="18"/>
        </w:rPr>
        <w:t>.</w:t>
      </w:r>
    </w:p>
    <w:p w:rsidR="001A0B60" w:rsidRDefault="008E0B7C">
      <w:pPr>
        <w:pStyle w:val="BodyText"/>
        <w:spacing w:before="51"/>
        <w:ind w:left="279" w:right="274"/>
        <w:jc w:val="both"/>
      </w:pPr>
      <w:proofErr w:type="spellStart"/>
      <w:r>
        <w:t>Yo</w:t>
      </w:r>
      <w:proofErr w:type="spellEnd"/>
      <w:r>
        <w:rPr>
          <w:spacing w:val="23"/>
        </w:rPr>
        <w:t xml:space="preserve"> </w:t>
      </w:r>
      <w:proofErr w:type="spellStart"/>
      <w:r>
        <w:t>certifico</w:t>
      </w:r>
      <w:proofErr w:type="spellEnd"/>
      <w:r>
        <w:rPr>
          <w:spacing w:val="23"/>
        </w:rPr>
        <w:t xml:space="preserve"> </w:t>
      </w:r>
      <w:proofErr w:type="spellStart"/>
      <w:r>
        <w:t>que</w:t>
      </w:r>
      <w:proofErr w:type="spellEnd"/>
      <w:r>
        <w:rPr>
          <w:spacing w:val="20"/>
        </w:rPr>
        <w:t xml:space="preserve"> </w:t>
      </w:r>
      <w:proofErr w:type="spellStart"/>
      <w:r>
        <w:t>esta</w:t>
      </w:r>
      <w:proofErr w:type="spellEnd"/>
      <w:r>
        <w:rPr>
          <w:spacing w:val="23"/>
        </w:rPr>
        <w:t xml:space="preserve"> </w:t>
      </w:r>
      <w:proofErr w:type="spellStart"/>
      <w:r>
        <w:t>autorización</w:t>
      </w:r>
      <w:proofErr w:type="spellEnd"/>
      <w:r>
        <w:rPr>
          <w:spacing w:val="20"/>
        </w:rPr>
        <w:t xml:space="preserve"> </w:t>
      </w:r>
      <w:proofErr w:type="spellStart"/>
      <w:r>
        <w:t>para</w:t>
      </w:r>
      <w:proofErr w:type="spellEnd"/>
      <w:r>
        <w:rPr>
          <w:spacing w:val="23"/>
        </w:rPr>
        <w:t xml:space="preserve"> </w:t>
      </w:r>
      <w:proofErr w:type="spellStart"/>
      <w:r>
        <w:t>divulgar</w:t>
      </w:r>
      <w:proofErr w:type="spellEnd"/>
      <w:r>
        <w:rPr>
          <w:spacing w:val="19"/>
        </w:rPr>
        <w:t xml:space="preserve"> </w:t>
      </w:r>
      <w:proofErr w:type="spellStart"/>
      <w:r>
        <w:t>esta</w:t>
      </w:r>
      <w:proofErr w:type="spellEnd"/>
      <w:r>
        <w:rPr>
          <w:spacing w:val="20"/>
        </w:rPr>
        <w:t xml:space="preserve"> </w:t>
      </w:r>
      <w:proofErr w:type="spellStart"/>
      <w:r>
        <w:t>información</w:t>
      </w:r>
      <w:proofErr w:type="spellEnd"/>
      <w:r>
        <w:rPr>
          <w:spacing w:val="20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ha</w:t>
      </w:r>
      <w:r>
        <w:rPr>
          <w:spacing w:val="23"/>
        </w:rPr>
        <w:t xml:space="preserve"> </w:t>
      </w:r>
      <w:r>
        <w:t>dado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forma</w:t>
      </w:r>
      <w:r>
        <w:rPr>
          <w:spacing w:val="20"/>
        </w:rPr>
        <w:t xml:space="preserve"> </w:t>
      </w:r>
      <w:proofErr w:type="spellStart"/>
      <w:r>
        <w:t>libre</w:t>
      </w:r>
      <w:proofErr w:type="spellEnd"/>
      <w:r>
        <w:rPr>
          <w:spacing w:val="23"/>
        </w:rPr>
        <w:t xml:space="preserve"> </w:t>
      </w:r>
      <w:r>
        <w:t>y</w:t>
      </w:r>
      <w:r>
        <w:rPr>
          <w:spacing w:val="21"/>
        </w:rPr>
        <w:t xml:space="preserve"> </w:t>
      </w:r>
      <w:proofErr w:type="spellStart"/>
      <w:r>
        <w:t>voluntaria</w:t>
      </w:r>
      <w:proofErr w:type="spellEnd"/>
      <w:r>
        <w:t>.</w:t>
      </w:r>
      <w:r>
        <w:rPr>
          <w:spacing w:val="15"/>
        </w:rPr>
        <w:t xml:space="preserve"> </w:t>
      </w:r>
      <w:r>
        <w:t>La</w:t>
      </w:r>
      <w:r>
        <w:rPr>
          <w:spacing w:val="23"/>
        </w:rPr>
        <w:t xml:space="preserve"> </w:t>
      </w:r>
      <w:proofErr w:type="spellStart"/>
      <w:r>
        <w:t>información</w:t>
      </w:r>
      <w:proofErr w:type="spellEnd"/>
      <w:r>
        <w:rPr>
          <w:spacing w:val="23"/>
        </w:rPr>
        <w:t xml:space="preserve"> </w:t>
      </w:r>
      <w:proofErr w:type="spellStart"/>
      <w:r>
        <w:t>recopilada</w:t>
      </w:r>
      <w:proofErr w:type="spellEnd"/>
      <w:r>
        <w:t xml:space="preserve"> </w:t>
      </w:r>
      <w:proofErr w:type="spellStart"/>
      <w:r>
        <w:t>relacionada</w:t>
      </w:r>
      <w:proofErr w:type="spellEnd"/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los</w:t>
      </w:r>
      <w:r>
        <w:rPr>
          <w:spacing w:val="9"/>
        </w:rPr>
        <w:t xml:space="preserve"> </w:t>
      </w:r>
      <w:proofErr w:type="spellStart"/>
      <w:r>
        <w:t>servicios</w:t>
      </w:r>
      <w:proofErr w:type="spellEnd"/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proofErr w:type="spellStart"/>
      <w:r>
        <w:t>intervención</w:t>
      </w:r>
      <w:proofErr w:type="spellEnd"/>
      <w:r>
        <w:rPr>
          <w:spacing w:val="11"/>
        </w:rPr>
        <w:t xml:space="preserve"> </w:t>
      </w:r>
      <w:proofErr w:type="spellStart"/>
      <w:r>
        <w:t>temprana</w:t>
      </w:r>
      <w:proofErr w:type="spellEnd"/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proofErr w:type="spellStart"/>
      <w:r>
        <w:t>puede</w:t>
      </w:r>
      <w:proofErr w:type="spellEnd"/>
      <w:r>
        <w:rPr>
          <w:spacing w:val="8"/>
        </w:rPr>
        <w:t xml:space="preserve"> </w:t>
      </w:r>
      <w:proofErr w:type="spellStart"/>
      <w:r>
        <w:t>ser</w:t>
      </w:r>
      <w:proofErr w:type="spellEnd"/>
      <w:r>
        <w:rPr>
          <w:spacing w:val="7"/>
        </w:rPr>
        <w:t xml:space="preserve"> </w:t>
      </w:r>
      <w:proofErr w:type="spellStart"/>
      <w:r>
        <w:t>compartida</w:t>
      </w:r>
      <w:proofErr w:type="spellEnd"/>
      <w:r>
        <w:rPr>
          <w:spacing w:val="8"/>
        </w:rPr>
        <w:t xml:space="preserve"> </w:t>
      </w:r>
      <w:r>
        <w:t>a</w:t>
      </w:r>
      <w:r>
        <w:rPr>
          <w:spacing w:val="11"/>
        </w:rPr>
        <w:t xml:space="preserve"> </w:t>
      </w:r>
      <w:proofErr w:type="spellStart"/>
      <w:r>
        <w:t>menos</w:t>
      </w:r>
      <w:proofErr w:type="spellEnd"/>
      <w:r>
        <w:rPr>
          <w:spacing w:val="11"/>
        </w:rPr>
        <w:t xml:space="preserve"> </w:t>
      </w:r>
      <w:proofErr w:type="spellStart"/>
      <w:r>
        <w:t>que</w:t>
      </w:r>
      <w:proofErr w:type="spellEnd"/>
      <w:r>
        <w:rPr>
          <w:spacing w:val="8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persona</w:t>
      </w:r>
      <w:r>
        <w:rPr>
          <w:spacing w:val="11"/>
        </w:rPr>
        <w:t xml:space="preserve"> </w:t>
      </w:r>
      <w:proofErr w:type="spellStart"/>
      <w:r>
        <w:t>que</w:t>
      </w:r>
      <w:proofErr w:type="spellEnd"/>
      <w:r>
        <w:rPr>
          <w:spacing w:val="11"/>
        </w:rPr>
        <w:t xml:space="preserve"> </w:t>
      </w:r>
      <w:proofErr w:type="spellStart"/>
      <w:r>
        <w:t>consintió</w:t>
      </w:r>
      <w:proofErr w:type="spellEnd"/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proofErr w:type="spellStart"/>
      <w:r>
        <w:t>compartir</w:t>
      </w:r>
      <w:proofErr w:type="spellEnd"/>
      <w:r>
        <w:t xml:space="preserve"> </w:t>
      </w:r>
      <w:proofErr w:type="spellStart"/>
      <w:r>
        <w:t>esta</w:t>
      </w:r>
      <w:proofErr w:type="spellEnd"/>
      <w:r>
        <w:rPr>
          <w:spacing w:val="10"/>
        </w:rPr>
        <w:t xml:space="preserve"> </w:t>
      </w:r>
      <w:proofErr w:type="spellStart"/>
      <w:r>
        <w:t>información</w:t>
      </w:r>
      <w:proofErr w:type="spellEnd"/>
      <w:r>
        <w:rPr>
          <w:spacing w:val="7"/>
        </w:rPr>
        <w:t xml:space="preserve"> </w:t>
      </w:r>
      <w:proofErr w:type="spellStart"/>
      <w:r>
        <w:t>consienta</w:t>
      </w:r>
      <w:proofErr w:type="spellEnd"/>
      <w:r>
        <w:rPr>
          <w:spacing w:val="10"/>
        </w:rPr>
        <w:t xml:space="preserve"> </w:t>
      </w:r>
      <w:proofErr w:type="spellStart"/>
      <w:r>
        <w:t>expresamente</w:t>
      </w:r>
      <w:proofErr w:type="spellEnd"/>
      <w:r>
        <w:rPr>
          <w:spacing w:val="10"/>
        </w:rPr>
        <w:t xml:space="preserve"> </w:t>
      </w:r>
      <w:proofErr w:type="spellStart"/>
      <w:r>
        <w:t>que</w:t>
      </w:r>
      <w:proofErr w:type="spellEnd"/>
      <w:r>
        <w:rPr>
          <w:spacing w:val="10"/>
        </w:rPr>
        <w:t xml:space="preserve"> </w:t>
      </w:r>
      <w:r>
        <w:t>se</w:t>
      </w:r>
      <w:r>
        <w:rPr>
          <w:spacing w:val="7"/>
        </w:rPr>
        <w:t xml:space="preserve"> </w:t>
      </w:r>
      <w:proofErr w:type="spellStart"/>
      <w:r>
        <w:t>comparta</w:t>
      </w:r>
      <w:proofErr w:type="spellEnd"/>
      <w:r>
        <w:rPr>
          <w:spacing w:val="7"/>
        </w:rPr>
        <w:t xml:space="preserve"> </w:t>
      </w:r>
      <w:r>
        <w:t>y/o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proofErr w:type="spellStart"/>
      <w:r>
        <w:t>intercambio</w:t>
      </w:r>
      <w:proofErr w:type="spellEnd"/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proofErr w:type="spellStart"/>
      <w:r>
        <w:t>esta</w:t>
      </w:r>
      <w:proofErr w:type="spellEnd"/>
      <w:r>
        <w:rPr>
          <w:spacing w:val="10"/>
        </w:rPr>
        <w:t xml:space="preserve"> </w:t>
      </w:r>
      <w:proofErr w:type="spellStart"/>
      <w:r>
        <w:t>información</w:t>
      </w:r>
      <w:proofErr w:type="spellEnd"/>
      <w:r>
        <w:rPr>
          <w:spacing w:val="10"/>
        </w:rPr>
        <w:t xml:space="preserve"> </w:t>
      </w:r>
      <w:proofErr w:type="spellStart"/>
      <w:r>
        <w:t>esté</w:t>
      </w:r>
      <w:proofErr w:type="spellEnd"/>
      <w:r>
        <w:rPr>
          <w:spacing w:val="10"/>
        </w:rPr>
        <w:t xml:space="preserve"> </w:t>
      </w:r>
      <w:proofErr w:type="spellStart"/>
      <w:r>
        <w:t>permitido</w:t>
      </w:r>
      <w:proofErr w:type="spellEnd"/>
      <w:r>
        <w:rPr>
          <w:spacing w:val="10"/>
        </w:rPr>
        <w:t xml:space="preserve"> </w:t>
      </w:r>
      <w:proofErr w:type="spellStart"/>
      <w:r>
        <w:t>por</w:t>
      </w:r>
      <w:proofErr w:type="spellEnd"/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ley.</w:t>
      </w:r>
      <w:r>
        <w:rPr>
          <w:spacing w:val="4"/>
        </w:rPr>
        <w:t xml:space="preserve"> </w:t>
      </w:r>
      <w:proofErr w:type="spellStart"/>
      <w:r>
        <w:t>Entiendo</w:t>
      </w:r>
      <w:proofErr w:type="spellEnd"/>
      <w:r>
        <w:rPr>
          <w:spacing w:val="-2"/>
        </w:rP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tengo</w:t>
      </w:r>
      <w:proofErr w:type="spellEnd"/>
      <w:r>
        <w:t xml:space="preserve"> el </w:t>
      </w:r>
      <w:proofErr w:type="spellStart"/>
      <w:r>
        <w:t>derecho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inspeccionar</w:t>
      </w:r>
      <w:proofErr w:type="spellEnd"/>
      <w:r>
        <w:t xml:space="preserve"> y </w:t>
      </w:r>
      <w:proofErr w:type="spellStart"/>
      <w:r>
        <w:t>copiar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a </w:t>
      </w:r>
      <w:proofErr w:type="spellStart"/>
      <w:r>
        <w:t>ser</w:t>
      </w:r>
      <w:proofErr w:type="spellEnd"/>
      <w:r>
        <w:rPr>
          <w:spacing w:val="-31"/>
        </w:rPr>
        <w:t xml:space="preserve"> </w:t>
      </w:r>
      <w:proofErr w:type="spellStart"/>
      <w:r>
        <w:t>revelada</w:t>
      </w:r>
      <w:proofErr w:type="spellEnd"/>
      <w:r>
        <w:t>.</w:t>
      </w:r>
    </w:p>
    <w:p w:rsidR="001A0B60" w:rsidRDefault="008E0B7C">
      <w:pPr>
        <w:tabs>
          <w:tab w:val="left" w:pos="7072"/>
          <w:tab w:val="left" w:pos="8722"/>
        </w:tabs>
        <w:spacing w:before="65" w:line="204" w:lineRule="exact"/>
        <w:ind w:left="1232" w:right="2618" w:hanging="953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/>
          <w:sz w:val="18"/>
        </w:rPr>
        <w:t>Firmado</w:t>
      </w:r>
      <w:proofErr w:type="spellEnd"/>
      <w:r>
        <w:rPr>
          <w:rFonts w:ascii="Arial"/>
          <w:sz w:val="18"/>
        </w:rPr>
        <w:t>:</w: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  <w:u w:val="single" w:color="000000"/>
        </w:rPr>
        <w:tab/>
        <w:t xml:space="preserve"> </w:t>
      </w:r>
      <w:r>
        <w:rPr>
          <w:rFonts w:ascii="Arial"/>
          <w:spacing w:val="-1"/>
          <w:sz w:val="18"/>
        </w:rPr>
        <w:t>_</w:t>
      </w:r>
      <w:proofErr w:type="spellStart"/>
      <w:r>
        <w:rPr>
          <w:rFonts w:ascii="Arial"/>
          <w:spacing w:val="-1"/>
          <w:sz w:val="18"/>
        </w:rPr>
        <w:t>Fecha</w:t>
      </w:r>
      <w:proofErr w:type="spellEnd"/>
      <w:r>
        <w:rPr>
          <w:rFonts w:ascii="Arial"/>
          <w:spacing w:val="-1"/>
          <w:sz w:val="18"/>
        </w:rPr>
        <w:t>:</w:t>
      </w:r>
      <w:r>
        <w:rPr>
          <w:rFonts w:ascii="Arial"/>
          <w:spacing w:val="-1"/>
          <w:sz w:val="18"/>
          <w:u w:val="single" w:color="000000"/>
        </w:rPr>
        <w:tab/>
      </w:r>
      <w:r>
        <w:rPr>
          <w:rFonts w:ascii="Arial"/>
          <w:spacing w:val="-1"/>
          <w:sz w:val="18"/>
        </w:rPr>
        <w:t>(</w:t>
      </w:r>
      <w:r>
        <w:rPr>
          <w:rFonts w:ascii="Arial"/>
          <w:i/>
          <w:spacing w:val="-1"/>
          <w:sz w:val="18"/>
        </w:rPr>
        <w:t>Padre,</w:t>
      </w:r>
      <w:r>
        <w:rPr>
          <w:rFonts w:ascii="Arial"/>
          <w:i/>
          <w:sz w:val="18"/>
        </w:rPr>
        <w:t xml:space="preserve"> </w:t>
      </w:r>
      <w:proofErr w:type="spellStart"/>
      <w:r>
        <w:rPr>
          <w:rFonts w:ascii="Arial"/>
          <w:i/>
          <w:spacing w:val="-1"/>
          <w:sz w:val="18"/>
        </w:rPr>
        <w:t>madre</w:t>
      </w:r>
      <w:proofErr w:type="spellEnd"/>
      <w:r>
        <w:rPr>
          <w:rFonts w:ascii="Arial"/>
          <w:i/>
          <w:spacing w:val="6"/>
          <w:sz w:val="18"/>
        </w:rPr>
        <w:t xml:space="preserve"> </w:t>
      </w:r>
      <w:r>
        <w:rPr>
          <w:rFonts w:ascii="Arial"/>
          <w:i/>
          <w:sz w:val="18"/>
        </w:rPr>
        <w:t>o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tutor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legal</w:t>
      </w:r>
      <w:r>
        <w:rPr>
          <w:rFonts w:ascii="Arial"/>
          <w:sz w:val="18"/>
        </w:rPr>
        <w:t>)</w:t>
      </w:r>
    </w:p>
    <w:p w:rsidR="001A0B60" w:rsidRDefault="001A0B60">
      <w:pPr>
        <w:spacing w:before="10"/>
        <w:rPr>
          <w:rFonts w:ascii="Arial" w:eastAsia="Arial" w:hAnsi="Arial" w:cs="Arial"/>
          <w:sz w:val="17"/>
          <w:szCs w:val="17"/>
        </w:rPr>
      </w:pPr>
    </w:p>
    <w:p w:rsidR="001A0B60" w:rsidRDefault="008E0B7C">
      <w:pPr>
        <w:pStyle w:val="BodyText"/>
        <w:spacing w:before="0"/>
        <w:jc w:val="both"/>
      </w:pPr>
      <w:r>
        <w:t xml:space="preserve">*La </w:t>
      </w:r>
      <w:proofErr w:type="spellStart"/>
      <w:r>
        <w:t>autorización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vigente</w:t>
      </w:r>
      <w:proofErr w:type="spellEnd"/>
      <w:r>
        <w:t xml:space="preserve"> </w:t>
      </w:r>
      <w:proofErr w:type="spellStart"/>
      <w:proofErr w:type="gramStart"/>
      <w:r>
        <w:t>durante</w:t>
      </w:r>
      <w:proofErr w:type="spellEnd"/>
      <w:proofErr w:type="gramEnd"/>
      <w:r>
        <w:t xml:space="preserve"> un </w:t>
      </w:r>
      <w:proofErr w:type="spellStart"/>
      <w:r>
        <w:t>período</w:t>
      </w:r>
      <w:proofErr w:type="spellEnd"/>
      <w:r>
        <w:t xml:space="preserve"> de 12 </w:t>
      </w:r>
      <w:proofErr w:type="spellStart"/>
      <w:r>
        <w:t>meses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 </w:t>
      </w:r>
      <w:proofErr w:type="spellStart"/>
      <w:r>
        <w:t>esta</w:t>
      </w:r>
      <w:proofErr w:type="spellEnd"/>
      <w:r>
        <w:rPr>
          <w:spacing w:val="-29"/>
        </w:rPr>
        <w:t xml:space="preserve"> </w:t>
      </w:r>
      <w:proofErr w:type="spellStart"/>
      <w:r>
        <w:t>fecha</w:t>
      </w:r>
      <w:proofErr w:type="spellEnd"/>
    </w:p>
    <w:p w:rsidR="001A0B60" w:rsidRDefault="001A0B60">
      <w:pPr>
        <w:spacing w:before="10"/>
        <w:rPr>
          <w:rFonts w:ascii="Arial" w:eastAsia="Arial" w:hAnsi="Arial" w:cs="Arial"/>
        </w:rPr>
      </w:pPr>
    </w:p>
    <w:p w:rsidR="001A0B60" w:rsidRDefault="008E0B7C">
      <w:pPr>
        <w:tabs>
          <w:tab w:val="left" w:pos="10530"/>
        </w:tabs>
        <w:spacing w:before="77"/>
        <w:ind w:left="28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i/>
          <w:sz w:val="16"/>
        </w:rPr>
        <w:t>For more information call 1-888-777-4041 or visit</w:t>
      </w:r>
      <w:r>
        <w:rPr>
          <w:rFonts w:ascii="Arial"/>
          <w:b/>
          <w:i/>
          <w:spacing w:val="-27"/>
          <w:sz w:val="16"/>
        </w:rPr>
        <w:t xml:space="preserve"> </w:t>
      </w:r>
      <w:hyperlink r:id="rId7">
        <w:r>
          <w:rPr>
            <w:rFonts w:ascii="Arial"/>
            <w:b/>
            <w:i/>
            <w:color w:val="0000FF"/>
            <w:sz w:val="16"/>
            <w:u w:val="single" w:color="0000FF"/>
          </w:rPr>
          <w:t>www.eicolorado.org</w:t>
        </w:r>
      </w:hyperlink>
      <w:r>
        <w:rPr>
          <w:rFonts w:ascii="Arial"/>
          <w:b/>
          <w:i/>
          <w:color w:val="0000FF"/>
          <w:sz w:val="16"/>
        </w:rPr>
        <w:tab/>
      </w:r>
      <w:r>
        <w:rPr>
          <w:rFonts w:ascii="Arial"/>
          <w:b/>
          <w:sz w:val="18"/>
        </w:rPr>
        <w:t>5/2012</w:t>
      </w:r>
    </w:p>
    <w:sectPr w:rsidR="001A0B60">
      <w:type w:val="continuous"/>
      <w:pgSz w:w="12240" w:h="15840"/>
      <w:pgMar w:top="320" w:right="44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436D4"/>
    <w:multiLevelType w:val="hybridMultilevel"/>
    <w:tmpl w:val="574EBC7C"/>
    <w:lvl w:ilvl="0" w:tplc="5412C660">
      <w:start w:val="1"/>
      <w:numFmt w:val="bullet"/>
      <w:lvlText w:val=""/>
      <w:lvlJc w:val="left"/>
      <w:pPr>
        <w:ind w:left="417" w:hanging="212"/>
      </w:pPr>
      <w:rPr>
        <w:rFonts w:ascii="Wingdings" w:eastAsia="Wingdings" w:hAnsi="Wingdings" w:hint="default"/>
        <w:w w:val="100"/>
        <w:sz w:val="18"/>
        <w:szCs w:val="18"/>
      </w:rPr>
    </w:lvl>
    <w:lvl w:ilvl="1" w:tplc="CC9C0094">
      <w:start w:val="1"/>
      <w:numFmt w:val="bullet"/>
      <w:lvlText w:val="•"/>
      <w:lvlJc w:val="left"/>
      <w:pPr>
        <w:ind w:left="588" w:hanging="212"/>
      </w:pPr>
      <w:rPr>
        <w:rFonts w:hint="default"/>
      </w:rPr>
    </w:lvl>
    <w:lvl w:ilvl="2" w:tplc="85B8733C">
      <w:start w:val="1"/>
      <w:numFmt w:val="bullet"/>
      <w:lvlText w:val="•"/>
      <w:lvlJc w:val="left"/>
      <w:pPr>
        <w:ind w:left="756" w:hanging="212"/>
      </w:pPr>
      <w:rPr>
        <w:rFonts w:hint="default"/>
      </w:rPr>
    </w:lvl>
    <w:lvl w:ilvl="3" w:tplc="46F6BF6A">
      <w:start w:val="1"/>
      <w:numFmt w:val="bullet"/>
      <w:lvlText w:val="•"/>
      <w:lvlJc w:val="left"/>
      <w:pPr>
        <w:ind w:left="925" w:hanging="212"/>
      </w:pPr>
      <w:rPr>
        <w:rFonts w:hint="default"/>
      </w:rPr>
    </w:lvl>
    <w:lvl w:ilvl="4" w:tplc="B948734A">
      <w:start w:val="1"/>
      <w:numFmt w:val="bullet"/>
      <w:lvlText w:val="•"/>
      <w:lvlJc w:val="left"/>
      <w:pPr>
        <w:ind w:left="1093" w:hanging="212"/>
      </w:pPr>
      <w:rPr>
        <w:rFonts w:hint="default"/>
      </w:rPr>
    </w:lvl>
    <w:lvl w:ilvl="5" w:tplc="54129468">
      <w:start w:val="1"/>
      <w:numFmt w:val="bullet"/>
      <w:lvlText w:val="•"/>
      <w:lvlJc w:val="left"/>
      <w:pPr>
        <w:ind w:left="1262" w:hanging="212"/>
      </w:pPr>
      <w:rPr>
        <w:rFonts w:hint="default"/>
      </w:rPr>
    </w:lvl>
    <w:lvl w:ilvl="6" w:tplc="C9B25A8A">
      <w:start w:val="1"/>
      <w:numFmt w:val="bullet"/>
      <w:lvlText w:val="•"/>
      <w:lvlJc w:val="left"/>
      <w:pPr>
        <w:ind w:left="1430" w:hanging="212"/>
      </w:pPr>
      <w:rPr>
        <w:rFonts w:hint="default"/>
      </w:rPr>
    </w:lvl>
    <w:lvl w:ilvl="7" w:tplc="D2E2A358">
      <w:start w:val="1"/>
      <w:numFmt w:val="bullet"/>
      <w:lvlText w:val="•"/>
      <w:lvlJc w:val="left"/>
      <w:pPr>
        <w:ind w:left="1599" w:hanging="212"/>
      </w:pPr>
      <w:rPr>
        <w:rFonts w:hint="default"/>
      </w:rPr>
    </w:lvl>
    <w:lvl w:ilvl="8" w:tplc="EC24DF62">
      <w:start w:val="1"/>
      <w:numFmt w:val="bullet"/>
      <w:lvlText w:val="•"/>
      <w:lvlJc w:val="left"/>
      <w:pPr>
        <w:ind w:left="1767" w:hanging="212"/>
      </w:pPr>
      <w:rPr>
        <w:rFonts w:hint="default"/>
      </w:rPr>
    </w:lvl>
  </w:abstractNum>
  <w:abstractNum w:abstractNumId="1">
    <w:nsid w:val="53FC31EF"/>
    <w:multiLevelType w:val="hybridMultilevel"/>
    <w:tmpl w:val="A15E1590"/>
    <w:lvl w:ilvl="0" w:tplc="BE3CAB3C">
      <w:start w:val="1"/>
      <w:numFmt w:val="upperLetter"/>
      <w:lvlText w:val="%1."/>
      <w:lvlJc w:val="left"/>
      <w:pPr>
        <w:ind w:left="911" w:hanging="313"/>
        <w:jc w:val="left"/>
      </w:pPr>
      <w:rPr>
        <w:rFonts w:ascii="Arial" w:eastAsia="Arial" w:hAnsi="Arial" w:hint="default"/>
        <w:b/>
        <w:bCs/>
        <w:spacing w:val="-3"/>
        <w:w w:val="100"/>
        <w:sz w:val="18"/>
        <w:szCs w:val="18"/>
      </w:rPr>
    </w:lvl>
    <w:lvl w:ilvl="1" w:tplc="D262B47C">
      <w:start w:val="1"/>
      <w:numFmt w:val="bullet"/>
      <w:lvlText w:val=""/>
      <w:lvlJc w:val="left"/>
      <w:pPr>
        <w:ind w:left="280" w:hanging="540"/>
      </w:pPr>
      <w:rPr>
        <w:rFonts w:ascii="Wingdings" w:eastAsia="Wingdings" w:hAnsi="Wingdings" w:hint="default"/>
        <w:w w:val="100"/>
        <w:sz w:val="28"/>
        <w:szCs w:val="28"/>
      </w:rPr>
    </w:lvl>
    <w:lvl w:ilvl="2" w:tplc="9F18D158">
      <w:start w:val="1"/>
      <w:numFmt w:val="bullet"/>
      <w:lvlText w:val="•"/>
      <w:lvlJc w:val="left"/>
      <w:pPr>
        <w:ind w:left="2080" w:hanging="540"/>
      </w:pPr>
      <w:rPr>
        <w:rFonts w:hint="default"/>
      </w:rPr>
    </w:lvl>
    <w:lvl w:ilvl="3" w:tplc="DB0010D4">
      <w:start w:val="1"/>
      <w:numFmt w:val="bullet"/>
      <w:lvlText w:val="•"/>
      <w:lvlJc w:val="left"/>
      <w:pPr>
        <w:ind w:left="3240" w:hanging="540"/>
      </w:pPr>
      <w:rPr>
        <w:rFonts w:hint="default"/>
      </w:rPr>
    </w:lvl>
    <w:lvl w:ilvl="4" w:tplc="ED02EAB2">
      <w:start w:val="1"/>
      <w:numFmt w:val="bullet"/>
      <w:lvlText w:val="•"/>
      <w:lvlJc w:val="left"/>
      <w:pPr>
        <w:ind w:left="4400" w:hanging="540"/>
      </w:pPr>
      <w:rPr>
        <w:rFonts w:hint="default"/>
      </w:rPr>
    </w:lvl>
    <w:lvl w:ilvl="5" w:tplc="426EF58E">
      <w:start w:val="1"/>
      <w:numFmt w:val="bullet"/>
      <w:lvlText w:val="•"/>
      <w:lvlJc w:val="left"/>
      <w:pPr>
        <w:ind w:left="5560" w:hanging="540"/>
      </w:pPr>
      <w:rPr>
        <w:rFonts w:hint="default"/>
      </w:rPr>
    </w:lvl>
    <w:lvl w:ilvl="6" w:tplc="F1E800D2">
      <w:start w:val="1"/>
      <w:numFmt w:val="bullet"/>
      <w:lvlText w:val="•"/>
      <w:lvlJc w:val="left"/>
      <w:pPr>
        <w:ind w:left="6720" w:hanging="540"/>
      </w:pPr>
      <w:rPr>
        <w:rFonts w:hint="default"/>
      </w:rPr>
    </w:lvl>
    <w:lvl w:ilvl="7" w:tplc="D6DE9EE2">
      <w:start w:val="1"/>
      <w:numFmt w:val="bullet"/>
      <w:lvlText w:val="•"/>
      <w:lvlJc w:val="left"/>
      <w:pPr>
        <w:ind w:left="7880" w:hanging="540"/>
      </w:pPr>
      <w:rPr>
        <w:rFonts w:hint="default"/>
      </w:rPr>
    </w:lvl>
    <w:lvl w:ilvl="8" w:tplc="C1D004A2">
      <w:start w:val="1"/>
      <w:numFmt w:val="bullet"/>
      <w:lvlText w:val="•"/>
      <w:lvlJc w:val="left"/>
      <w:pPr>
        <w:ind w:left="9040" w:hanging="5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60"/>
    <w:rsid w:val="00034272"/>
    <w:rsid w:val="00136EC8"/>
    <w:rsid w:val="001A0B60"/>
    <w:rsid w:val="003A6474"/>
    <w:rsid w:val="008E0B7C"/>
    <w:rsid w:val="00F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60" w:hanging="280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7"/>
      <w:ind w:left="28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60" w:hanging="280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7"/>
      <w:ind w:left="28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icolorado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icolorado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Childhood Connections Referral Form</dc:title>
  <dc:creator>The Children's Hospital</dc:creator>
  <cp:lastModifiedBy>Stephanie Mallett</cp:lastModifiedBy>
  <cp:revision>6</cp:revision>
  <dcterms:created xsi:type="dcterms:W3CDTF">2015-02-26T18:35:00Z</dcterms:created>
  <dcterms:modified xsi:type="dcterms:W3CDTF">2015-02-26T18:38:00Z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2012-07-03T00:00:00Z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2015-02-26T00:00:00Z</vt:filetime>
  </property>
</Properties>
</file>