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62" w:rsidRDefault="00F21AE5" w:rsidP="00D96C5F">
      <w:pPr>
        <w:spacing w:before="37" w:line="339" w:lineRule="exact"/>
        <w:jc w:val="center"/>
        <w:rPr>
          <w:rFonts w:ascii="Verdana" w:eastAsia="Verdana" w:hAnsi="Verdana" w:cs="Verdana"/>
          <w:sz w:val="28"/>
          <w:szCs w:val="28"/>
        </w:rPr>
      </w:pPr>
      <w:bookmarkStart w:id="0" w:name="Early_Intervention_Colorado_Referral_and"/>
      <w:bookmarkEnd w:id="0"/>
      <w:r>
        <w:rPr>
          <w:rFonts w:ascii="Verdana"/>
          <w:b/>
          <w:sz w:val="28"/>
        </w:rPr>
        <w:t>Early Intervention Colorado Referral and Release</w:t>
      </w:r>
      <w:r>
        <w:rPr>
          <w:rFonts w:ascii="Verdana"/>
          <w:b/>
          <w:spacing w:val="-20"/>
          <w:sz w:val="28"/>
        </w:rPr>
        <w:t xml:space="preserve"> </w:t>
      </w:r>
      <w:r>
        <w:rPr>
          <w:rFonts w:ascii="Verdana"/>
          <w:b/>
          <w:sz w:val="28"/>
        </w:rPr>
        <w:t>Form</w:t>
      </w:r>
    </w:p>
    <w:p w:rsidR="00C96462" w:rsidRDefault="00F21AE5" w:rsidP="00D96C5F">
      <w:pPr>
        <w:pStyle w:val="Heading1"/>
        <w:spacing w:line="206" w:lineRule="exact"/>
        <w:ind w:left="0" w:firstLine="0"/>
        <w:jc w:val="center"/>
        <w:rPr>
          <w:b w:val="0"/>
          <w:bCs w:val="0"/>
        </w:rPr>
      </w:pPr>
      <w:bookmarkStart w:id="1" w:name="For_Infants_and_Toddlers-_Birth_through_"/>
      <w:bookmarkEnd w:id="1"/>
      <w:r>
        <w:t>For Infants and Toddlers- Birth through Two Years of Age Who May Need Early Intervention</w:t>
      </w:r>
      <w:r>
        <w:rPr>
          <w:spacing w:val="-32"/>
        </w:rPr>
        <w:t xml:space="preserve"> </w:t>
      </w:r>
      <w:r>
        <w:t>Services</w:t>
      </w:r>
    </w:p>
    <w:p w:rsidR="00C96462" w:rsidRDefault="00F21AE5" w:rsidP="00D96C5F">
      <w:pPr>
        <w:spacing w:before="123"/>
        <w:ind w:right="794"/>
        <w:jc w:val="center"/>
        <w:rPr>
          <w:rFonts w:ascii="Verdana" w:eastAsia="Verdana" w:hAnsi="Verdana" w:cs="Verdana"/>
          <w:sz w:val="24"/>
          <w:szCs w:val="24"/>
        </w:rPr>
      </w:pPr>
      <w:bookmarkStart w:id="2" w:name="Referral_Information"/>
      <w:bookmarkEnd w:id="2"/>
      <w:r>
        <w:rPr>
          <w:rFonts w:ascii="Verdana"/>
          <w:b/>
          <w:sz w:val="24"/>
        </w:rPr>
        <w:t>Referral</w:t>
      </w:r>
      <w:r>
        <w:rPr>
          <w:rFonts w:ascii="Verdana"/>
          <w:b/>
          <w:spacing w:val="-10"/>
          <w:sz w:val="24"/>
        </w:rPr>
        <w:t xml:space="preserve"> </w:t>
      </w:r>
      <w:r>
        <w:rPr>
          <w:rFonts w:ascii="Verdana"/>
          <w:b/>
          <w:sz w:val="24"/>
        </w:rPr>
        <w:t>Information</w:t>
      </w:r>
    </w:p>
    <w:p w:rsidR="00C96462" w:rsidRPr="000234EC" w:rsidRDefault="00F21AE5">
      <w:pPr>
        <w:tabs>
          <w:tab w:val="left" w:pos="6219"/>
          <w:tab w:val="left" w:pos="6642"/>
          <w:tab w:val="left" w:pos="11171"/>
        </w:tabs>
        <w:spacing w:before="100"/>
        <w:ind w:left="2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Community Centered Board:    </w:t>
      </w:r>
      <w:r w:rsidRPr="000234EC"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18"/>
          <w:u w:val="single" w:color="000000"/>
        </w:rPr>
        <w:t>North Metro Community</w:t>
      </w:r>
      <w:r>
        <w:rPr>
          <w:rFonts w:ascii="Arial"/>
          <w:b/>
          <w:spacing w:val="-33"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>Services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ab/>
        <w:t xml:space="preserve">Fax:   </w:t>
      </w:r>
      <w:r>
        <w:rPr>
          <w:rFonts w:ascii="Arial"/>
          <w:b/>
          <w:spacing w:val="3"/>
          <w:sz w:val="18"/>
        </w:rPr>
        <w:t xml:space="preserve"> </w:t>
      </w:r>
      <w:r w:rsidR="000234EC">
        <w:rPr>
          <w:rFonts w:ascii="Arial"/>
          <w:b/>
          <w:spacing w:val="3"/>
          <w:sz w:val="18"/>
          <w:u w:val="single"/>
        </w:rPr>
        <w:t>_</w:t>
      </w:r>
      <w:r>
        <w:rPr>
          <w:rFonts w:ascii="Arial"/>
          <w:b/>
          <w:sz w:val="20"/>
          <w:u w:val="single" w:color="000000"/>
        </w:rPr>
        <w:t>303-452-5112</w:t>
      </w:r>
      <w:r w:rsidR="000234EC">
        <w:rPr>
          <w:rFonts w:ascii="Arial"/>
          <w:sz w:val="20"/>
          <w:u w:val="single" w:color="000000"/>
        </w:rPr>
        <w:t>_</w:t>
      </w:r>
    </w:p>
    <w:p w:rsidR="00C96462" w:rsidRDefault="00F21AE5">
      <w:pPr>
        <w:pStyle w:val="BodyText"/>
        <w:tabs>
          <w:tab w:val="left" w:pos="6039"/>
          <w:tab w:val="left" w:pos="7016"/>
          <w:tab w:val="left" w:pos="7734"/>
          <w:tab w:val="left" w:pos="8739"/>
          <w:tab w:val="left" w:pos="11171"/>
        </w:tabs>
        <w:spacing w:before="158"/>
      </w:pPr>
      <w:r>
        <w:t>Child’s</w:t>
      </w:r>
      <w:r>
        <w:rPr>
          <w:spacing w:val="-4"/>
        </w:rPr>
        <w:t xml:space="preserve"> </w:t>
      </w:r>
      <w:r>
        <w:t>Name:</w:t>
      </w:r>
      <w:r>
        <w:rPr>
          <w:u w:val="single" w:color="000000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0"/>
        </w:rPr>
        <w:t></w:t>
      </w:r>
      <w:r>
        <w:t>Boy</w:t>
      </w:r>
      <w:r>
        <w:tab/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1"/>
        </w:rPr>
        <w:t></w:t>
      </w:r>
      <w:r>
        <w:t>Girl</w:t>
      </w:r>
      <w:r>
        <w:tab/>
        <w:t>DOB: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C96462">
      <w:pPr>
        <w:spacing w:before="5"/>
        <w:rPr>
          <w:rFonts w:ascii="Arial" w:eastAsia="Arial" w:hAnsi="Arial" w:cs="Arial"/>
          <w:sz w:val="11"/>
          <w:szCs w:val="11"/>
        </w:rPr>
      </w:pPr>
    </w:p>
    <w:p w:rsidR="00C96462" w:rsidRDefault="00F21AE5">
      <w:pPr>
        <w:pStyle w:val="BodyText"/>
        <w:tabs>
          <w:tab w:val="left" w:pos="7626"/>
          <w:tab w:val="left" w:pos="8739"/>
          <w:tab w:val="left" w:pos="11171"/>
        </w:tabs>
      </w:pPr>
      <w:r>
        <w:t>Parent(s) / Legal</w:t>
      </w:r>
      <w:r>
        <w:rPr>
          <w:spacing w:val="-8"/>
        </w:rPr>
        <w:t xml:space="preserve"> </w:t>
      </w:r>
      <w:r>
        <w:t>Guardian:</w:t>
      </w:r>
      <w:r>
        <w:rPr>
          <w:u w:val="single" w:color="000000"/>
        </w:rPr>
        <w:tab/>
      </w:r>
      <w: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C96462">
      <w:pPr>
        <w:spacing w:before="8"/>
        <w:rPr>
          <w:rFonts w:ascii="Arial" w:eastAsia="Arial" w:hAnsi="Arial" w:cs="Arial"/>
          <w:sz w:val="13"/>
          <w:szCs w:val="13"/>
        </w:rPr>
      </w:pPr>
    </w:p>
    <w:p w:rsidR="00C96462" w:rsidRDefault="00F21AE5">
      <w:pPr>
        <w:pStyle w:val="BodyText"/>
        <w:tabs>
          <w:tab w:val="left" w:pos="7626"/>
          <w:tab w:val="left" w:pos="8739"/>
          <w:tab w:val="left" w:pos="11171"/>
        </w:tabs>
      </w:pPr>
      <w:r>
        <w:t>Family’s</w:t>
      </w:r>
      <w:r>
        <w:rPr>
          <w:spacing w:val="-5"/>
        </w:rPr>
        <w:t xml:space="preserve"> </w:t>
      </w:r>
      <w:r>
        <w:t>Address:</w:t>
      </w:r>
      <w:r>
        <w:rPr>
          <w:u w:val="single" w:color="000000"/>
        </w:rPr>
        <w:tab/>
      </w:r>
      <w:r>
        <w:t>County: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C96462">
      <w:pPr>
        <w:spacing w:before="8"/>
        <w:rPr>
          <w:rFonts w:ascii="Arial" w:eastAsia="Arial" w:hAnsi="Arial" w:cs="Arial"/>
          <w:sz w:val="13"/>
          <w:szCs w:val="13"/>
        </w:rPr>
      </w:pPr>
    </w:p>
    <w:p w:rsidR="00C96462" w:rsidRDefault="00F21AE5">
      <w:pPr>
        <w:pStyle w:val="BodyText"/>
        <w:tabs>
          <w:tab w:val="left" w:pos="1899"/>
          <w:tab w:val="left" w:pos="7626"/>
          <w:tab w:val="left" w:pos="8847"/>
          <w:tab w:val="left" w:pos="11053"/>
        </w:tabs>
      </w:pPr>
      <w:r>
        <w:t>Family’s</w:t>
      </w:r>
      <w:r>
        <w:rPr>
          <w:spacing w:val="-7"/>
        </w:rPr>
        <w:t xml:space="preserve"> </w:t>
      </w:r>
      <w:r>
        <w:t>E-mail:</w:t>
      </w:r>
      <w:r>
        <w:tab/>
      </w:r>
      <w:bookmarkStart w:id="3" w:name="_GoBack"/>
      <w:bookmarkEnd w:id="3"/>
      <w:r>
        <w:rPr>
          <w:u w:val="single" w:color="000000"/>
        </w:rPr>
        <w:tab/>
      </w:r>
      <w:r>
        <w:t>Alt</w:t>
      </w:r>
      <w:r>
        <w:rPr>
          <w:spacing w:val="-2"/>
        </w:rPr>
        <w:t xml:space="preserve"> </w:t>
      </w:r>
      <w:r>
        <w:t>Phone: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C96462">
      <w:pPr>
        <w:spacing w:before="5"/>
        <w:rPr>
          <w:rFonts w:ascii="Arial" w:eastAsia="Arial" w:hAnsi="Arial" w:cs="Arial"/>
          <w:sz w:val="15"/>
          <w:szCs w:val="15"/>
        </w:rPr>
      </w:pPr>
    </w:p>
    <w:p w:rsidR="00C96462" w:rsidRDefault="00F21AE5">
      <w:pPr>
        <w:pStyle w:val="BodyText"/>
        <w:spacing w:before="0"/>
      </w:pPr>
      <w:r>
        <w:t>Primary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Spoken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Parent(s)/Legal</w:t>
      </w:r>
      <w:r>
        <w:rPr>
          <w:spacing w:val="-2"/>
        </w:rPr>
        <w:t xml:space="preserve"> </w:t>
      </w:r>
      <w:r>
        <w:t>Guardian/Foster</w:t>
      </w:r>
      <w:r>
        <w:rPr>
          <w:spacing w:val="-3"/>
        </w:rPr>
        <w:t xml:space="preserve"> </w:t>
      </w:r>
      <w:r>
        <w:t>Parents: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5"/>
        </w:rPr>
        <w:t></w:t>
      </w:r>
      <w:r>
        <w:t>English</w:t>
      </w:r>
      <w:r>
        <w:rPr>
          <w:spacing w:val="-2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3"/>
        </w:rPr>
        <w:t></w:t>
      </w:r>
      <w:r>
        <w:t>Spanish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33"/>
        </w:rPr>
        <w:t></w:t>
      </w:r>
      <w:r>
        <w:t>Other: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0"/>
        <w:gridCol w:w="2154"/>
        <w:gridCol w:w="2105"/>
        <w:gridCol w:w="2430"/>
      </w:tblGrid>
      <w:tr w:rsidR="00C96462">
        <w:trPr>
          <w:trHeight w:hRule="exact" w:val="366"/>
        </w:trPr>
        <w:tc>
          <w:tcPr>
            <w:tcW w:w="4310" w:type="dxa"/>
            <w:tcBorders>
              <w:top w:val="single" w:sz="17" w:space="0" w:color="000000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tabs>
                <w:tab w:val="left" w:pos="2786"/>
                <w:tab w:val="left" w:pos="7466"/>
              </w:tabs>
              <w:spacing w:before="134"/>
              <w:ind w:left="86" w:right="-3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Foster Parent(s) (if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applicable):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single" w:sz="17" w:space="0" w:color="000000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C96462"/>
        </w:tc>
        <w:tc>
          <w:tcPr>
            <w:tcW w:w="2105" w:type="dxa"/>
            <w:tcBorders>
              <w:top w:val="single" w:sz="17" w:space="0" w:color="000000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134"/>
              <w:ind w:left="1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  <w:tc>
          <w:tcPr>
            <w:tcW w:w="2430" w:type="dxa"/>
            <w:tcBorders>
              <w:top w:val="single" w:sz="17" w:space="0" w:color="000000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C96462" w:rsidRDefault="00C96462"/>
        </w:tc>
      </w:tr>
      <w:tr w:rsidR="00C96462">
        <w:trPr>
          <w:trHeight w:hRule="exact" w:val="322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tabs>
                <w:tab w:val="left" w:pos="2606"/>
                <w:tab w:val="left" w:pos="7466"/>
              </w:tabs>
              <w:spacing w:before="109"/>
              <w:ind w:left="86" w:right="-3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Foster Parent(s)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Address: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C96462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109"/>
              <w:ind w:left="1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County:</w:t>
            </w:r>
          </w:p>
        </w:tc>
        <w:tc>
          <w:tcPr>
            <w:tcW w:w="24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C96462" w:rsidRDefault="00C96462"/>
        </w:tc>
      </w:tr>
      <w:tr w:rsidR="00C96462">
        <w:trPr>
          <w:trHeight w:hRule="exact" w:val="386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tabs>
                <w:tab w:val="left" w:pos="4766"/>
              </w:tabs>
              <w:spacing w:before="126"/>
              <w:ind w:left="86" w:right="-4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How long has child resided at this</w:t>
            </w:r>
            <w:r>
              <w:rPr>
                <w:rFonts w:ascii="Arial"/>
                <w:spacing w:val="-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residence?  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6688" w:type="dxa"/>
            <w:gridSpan w:val="3"/>
            <w:tcBorders>
              <w:top w:val="nil"/>
              <w:left w:val="nil"/>
              <w:bottom w:val="nil"/>
              <w:right w:val="single" w:sz="17" w:space="0" w:color="000000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126"/>
              <w:ind w:left="5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Surrogate/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Advocate/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Guardian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Litem?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96462">
        <w:trPr>
          <w:trHeight w:hRule="exact" w:val="243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tabs>
                <w:tab w:val="left" w:pos="5306"/>
              </w:tabs>
              <w:spacing w:before="33"/>
              <w:ind w:left="86" w:right="-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If yes,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Name:   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33"/>
              <w:ind w:lef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EECE1"/>
          </w:tcPr>
          <w:p w:rsidR="00C96462" w:rsidRDefault="00C96462"/>
        </w:tc>
        <w:tc>
          <w:tcPr>
            <w:tcW w:w="2430" w:type="dxa"/>
            <w:tcBorders>
              <w:top w:val="nil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C96462" w:rsidRDefault="00C96462"/>
        </w:tc>
      </w:tr>
      <w:tr w:rsidR="00C96462">
        <w:trPr>
          <w:trHeight w:hRule="exact" w:val="439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C96462" w:rsidRDefault="00C96462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C96462" w:rsidRDefault="00F21AE5">
            <w:pPr>
              <w:pStyle w:val="TableParagraph"/>
              <w:tabs>
                <w:tab w:val="left" w:pos="2642"/>
                <w:tab w:val="left" w:pos="5306"/>
              </w:tabs>
              <w:ind w:left="86" w:right="-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Assigned DSS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Caseworker: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C96462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:rsidR="00C96462" w:rsidRDefault="00F21AE5">
            <w:pPr>
              <w:pStyle w:val="TableParagraph"/>
              <w:ind w:lef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Phone:</w:t>
            </w:r>
          </w:p>
        </w:tc>
        <w:tc>
          <w:tcPr>
            <w:tcW w:w="45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7" w:space="0" w:color="000000"/>
            </w:tcBorders>
            <w:shd w:val="clear" w:color="auto" w:fill="EEECE1"/>
          </w:tcPr>
          <w:p w:rsidR="00C96462" w:rsidRDefault="00C96462"/>
        </w:tc>
      </w:tr>
      <w:tr w:rsidR="00C96462">
        <w:trPr>
          <w:trHeight w:hRule="exact" w:val="386"/>
        </w:trPr>
        <w:tc>
          <w:tcPr>
            <w:tcW w:w="4310" w:type="dxa"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tabs>
                <w:tab w:val="left" w:pos="5306"/>
              </w:tabs>
              <w:spacing w:before="126"/>
              <w:ind w:left="643" w:right="-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E-mail: 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126"/>
              <w:ind w:left="1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Case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open?</w:t>
            </w:r>
          </w:p>
        </w:tc>
        <w:tc>
          <w:tcPr>
            <w:tcW w:w="21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EECE1"/>
          </w:tcPr>
          <w:p w:rsidR="00C96462" w:rsidRDefault="00F21AE5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124"/>
              <w:ind w:hanging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0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2430" w:type="dxa"/>
            <w:tcBorders>
              <w:top w:val="single" w:sz="2" w:space="0" w:color="000000"/>
              <w:left w:val="nil"/>
              <w:bottom w:val="nil"/>
              <w:right w:val="single" w:sz="17" w:space="0" w:color="000000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124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CAPTA?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2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96462">
        <w:trPr>
          <w:trHeight w:hRule="exact" w:val="293"/>
        </w:trPr>
        <w:tc>
          <w:tcPr>
            <w:tcW w:w="10998" w:type="dxa"/>
            <w:gridSpan w:val="4"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33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Status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child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84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Parental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custody,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intact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3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Foster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biological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intact</w:t>
            </w:r>
            <w:r>
              <w:rPr>
                <w:rFonts w:ascii="Arial" w:eastAsia="Arial" w:hAnsi="Arial" w:cs="Arial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pacing w:val="-133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18"/>
                <w:szCs w:val="18"/>
              </w:rPr>
              <w:t>Foster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care,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parent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rights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terminated</w:t>
            </w:r>
          </w:p>
        </w:tc>
      </w:tr>
      <w:tr w:rsidR="00C96462">
        <w:trPr>
          <w:trHeight w:hRule="exact" w:val="265"/>
        </w:trPr>
        <w:tc>
          <w:tcPr>
            <w:tcW w:w="10998" w:type="dxa"/>
            <w:gridSpan w:val="4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EEECE1"/>
          </w:tcPr>
          <w:p w:rsidR="00C96462" w:rsidRDefault="00F21AE5">
            <w:pPr>
              <w:pStyle w:val="TableParagraph"/>
              <w:spacing w:before="33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Other/Explain:</w:t>
            </w:r>
          </w:p>
        </w:tc>
      </w:tr>
    </w:tbl>
    <w:p w:rsidR="00C96462" w:rsidRDefault="00C96462">
      <w:pPr>
        <w:spacing w:before="4"/>
        <w:rPr>
          <w:rFonts w:ascii="Arial" w:eastAsia="Arial" w:hAnsi="Arial" w:cs="Arial"/>
          <w:sz w:val="5"/>
          <w:szCs w:val="5"/>
        </w:rPr>
      </w:pPr>
    </w:p>
    <w:p w:rsidR="00C96462" w:rsidRDefault="00F21AE5">
      <w:pPr>
        <w:pStyle w:val="BodyText"/>
        <w:tabs>
          <w:tab w:val="left" w:pos="5679"/>
          <w:tab w:val="left" w:pos="6903"/>
          <w:tab w:val="left" w:pos="11170"/>
        </w:tabs>
        <w:spacing w:line="420" w:lineRule="auto"/>
        <w:ind w:right="170"/>
        <w:jc w:val="both"/>
      </w:pPr>
      <w:r>
        <w:t>Referring</w:t>
      </w:r>
      <w:r>
        <w:rPr>
          <w:spacing w:val="-9"/>
        </w:rPr>
        <w:t xml:space="preserve"> </w:t>
      </w:r>
      <w:r>
        <w:t>Practice/Agency: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Referring</w:t>
      </w:r>
      <w:r>
        <w:rPr>
          <w:spacing w:val="-4"/>
        </w:rPr>
        <w:t xml:space="preserve"> </w:t>
      </w:r>
      <w:r>
        <w:t xml:space="preserve">Person:  </w:t>
      </w:r>
      <w:r>
        <w:rPr>
          <w:spacing w:val="-1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  <w:r>
        <w:t xml:space="preserve"> Referring Person</w:t>
      </w:r>
      <w:r>
        <w:rPr>
          <w:spacing w:val="-5"/>
        </w:rPr>
        <w:t xml:space="preserve"> </w:t>
      </w:r>
      <w:r>
        <w:t>Phone:</w:t>
      </w:r>
      <w:r>
        <w:rPr>
          <w:u w:val="single" w:color="000000"/>
        </w:rPr>
        <w:tab/>
      </w:r>
      <w:r>
        <w:t>Referring Person</w:t>
      </w:r>
      <w:r>
        <w:rPr>
          <w:spacing w:val="-9"/>
        </w:rPr>
        <w:t xml:space="preserve"> </w:t>
      </w:r>
      <w:r>
        <w:t xml:space="preserve">Fax:     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3"/>
          <w:u w:val="single" w:color="000000"/>
        </w:rPr>
        <w:t xml:space="preserve"> </w:t>
      </w:r>
      <w:r>
        <w:t xml:space="preserve"> Referring Person</w:t>
      </w:r>
      <w:r>
        <w:rPr>
          <w:spacing w:val="-7"/>
        </w:rPr>
        <w:t xml:space="preserve"> </w:t>
      </w:r>
      <w:r>
        <w:t xml:space="preserve">E-mail:  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F21AE5">
      <w:pPr>
        <w:tabs>
          <w:tab w:val="left" w:pos="11187"/>
        </w:tabs>
        <w:spacing w:line="192" w:lineRule="exact"/>
        <w:ind w:left="2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Qualified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Health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Professional?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(See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referral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source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guide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for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list</w:t>
      </w:r>
      <w:r>
        <w:rPr>
          <w:rFonts w:ascii="Arial" w:eastAsia="Arial" w:hAnsi="Arial" w:cs="Arial"/>
          <w:i/>
          <w:sz w:val="16"/>
          <w:szCs w:val="16"/>
        </w:rPr>
        <w:t xml:space="preserve">)    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YES 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r>
        <w:rPr>
          <w:rFonts w:ascii="Arial" w:eastAsia="Arial" w:hAnsi="Arial" w:cs="Arial"/>
          <w:sz w:val="18"/>
          <w:szCs w:val="18"/>
        </w:rPr>
        <w:t xml:space="preserve">NO   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yes,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Discipline:      </w:t>
      </w:r>
      <w:r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C96462" w:rsidRDefault="00F21AE5">
      <w:pPr>
        <w:tabs>
          <w:tab w:val="left" w:pos="7839"/>
          <w:tab w:val="left" w:pos="11170"/>
        </w:tabs>
        <w:spacing w:before="54" w:line="400" w:lineRule="auto"/>
        <w:ind w:left="280" w:right="17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Person to send referral status update to; if</w:t>
      </w:r>
      <w:r>
        <w:rPr>
          <w:rFonts w:ascii="Arial" w:eastAsia="Arial" w:hAnsi="Arial" w:cs="Arial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different</w:t>
      </w:r>
      <w:proofErr w:type="gramStart"/>
      <w:r>
        <w:rPr>
          <w:rFonts w:ascii="Arial" w:eastAsia="Arial" w:hAnsi="Arial" w:cs="Arial"/>
          <w:sz w:val="18"/>
          <w:szCs w:val="18"/>
        </w:rPr>
        <w:t>::</w:t>
      </w:r>
      <w:proofErr w:type="gramEnd"/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Fax; if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different:        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33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Has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developmental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screening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completed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child?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YES </w:t>
      </w:r>
      <w:r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Wingdings" w:eastAsia="Wingdings" w:hAnsi="Wingdings" w:cs="Wingdings"/>
          <w:spacing w:val="-132"/>
          <w:sz w:val="18"/>
          <w:szCs w:val="18"/>
        </w:rPr>
        <w:t>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yes,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send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screening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results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with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referral.</w:t>
      </w:r>
    </w:p>
    <w:p w:rsidR="00C96462" w:rsidRDefault="00F21AE5">
      <w:pPr>
        <w:pStyle w:val="BodyText"/>
        <w:spacing w:before="4"/>
        <w:jc w:val="both"/>
      </w:pPr>
      <w:r>
        <w:t>Please check and complete one of the following boxes (</w:t>
      </w:r>
      <w:r>
        <w:rPr>
          <w:b/>
        </w:rPr>
        <w:t xml:space="preserve">A </w:t>
      </w:r>
      <w:r>
        <w:t>or</w:t>
      </w:r>
      <w:r>
        <w:rPr>
          <w:spacing w:val="-27"/>
        </w:rPr>
        <w:t xml:space="preserve"> </w:t>
      </w:r>
      <w:r>
        <w:rPr>
          <w:b/>
        </w:rPr>
        <w:t>B</w:t>
      </w:r>
      <w:r>
        <w:t>):</w:t>
      </w:r>
    </w:p>
    <w:p w:rsidR="00C96462" w:rsidRDefault="00F21AE5">
      <w:pPr>
        <w:pStyle w:val="ListParagraph"/>
        <w:numPr>
          <w:ilvl w:val="0"/>
          <w:numId w:val="2"/>
        </w:numPr>
        <w:tabs>
          <w:tab w:val="left" w:pos="593"/>
        </w:tabs>
        <w:spacing w:before="153"/>
        <w:ind w:right="278" w:hanging="631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This child has been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diagnosed with the following physical or mental condition(s) </w:t>
      </w:r>
      <w:r>
        <w:rPr>
          <w:rFonts w:ascii="Arial" w:eastAsia="Arial" w:hAnsi="Arial" w:cs="Arial"/>
          <w:b/>
          <w:bCs/>
          <w:sz w:val="18"/>
          <w:szCs w:val="18"/>
        </w:rPr>
        <w:t>known to have a high probability</w:t>
      </w:r>
      <w:r>
        <w:rPr>
          <w:rFonts w:ascii="Arial" w:eastAsia="Arial" w:hAnsi="Arial" w:cs="Arial"/>
          <w:b/>
          <w:bCs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 resulting in significant delays in development (</w:t>
      </w:r>
      <w:r>
        <w:rPr>
          <w:rFonts w:ascii="Arial" w:eastAsia="Arial" w:hAnsi="Arial" w:cs="Arial"/>
          <w:b/>
          <w:bCs/>
          <w:i/>
          <w:sz w:val="18"/>
          <w:szCs w:val="18"/>
        </w:rPr>
        <w:t>even if no delays are apparent at this</w:t>
      </w:r>
      <w:r>
        <w:rPr>
          <w:rFonts w:ascii="Arial" w:eastAsia="Arial" w:hAnsi="Arial" w:cs="Arial"/>
          <w:b/>
          <w:bCs/>
          <w:i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time</w:t>
      </w:r>
      <w:r>
        <w:rPr>
          <w:rFonts w:ascii="Arial" w:eastAsia="Arial" w:hAnsi="Arial" w:cs="Arial"/>
          <w:b/>
          <w:bCs/>
          <w:sz w:val="18"/>
          <w:szCs w:val="18"/>
        </w:rPr>
        <w:t>):</w:t>
      </w:r>
    </w:p>
    <w:p w:rsidR="00C96462" w:rsidRDefault="00C96462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C96462" w:rsidRDefault="00F21AE5">
      <w:pPr>
        <w:spacing w:line="20" w:lineRule="exact"/>
        <w:ind w:left="95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05550" cy="10795"/>
                <wp:effectExtent l="9525" t="9525" r="9525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0795"/>
                          <a:chOff x="0" y="0"/>
                          <a:chExt cx="9930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14" cy="2"/>
                            <a:chOff x="8" y="8"/>
                            <a:chExt cx="991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4"/>
                                <a:gd name="T2" fmla="+- 0 9922 8"/>
                                <a:gd name="T3" fmla="*/ T2 w 99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4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1017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96.5pt;height:.85pt;mso-position-horizontal-relative:char;mso-position-vertical-relative:line" coordsize="99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">
                <v:group id="Group 6" o:spid="_x0000_s1027" style="position:absolute;left:8;top:8;width:9914;height:2" coordorigin="8,8" coordsize="99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9914;height:2;visibility:visible;mso-wrap-style:square;v-text-anchor:top" coordsize="99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/asIA&#10;AADaAAAADwAAAGRycy9kb3ducmV2LnhtbESP3WoCMRSE74W+QziF3mm2UqysRhGhKFiwbuv9YXP2&#10;BzcnS5J117dvBMHLYWa+YZbrwTTiSs7XlhW8TxIQxLnVNZcK/n6/xnMQPiBrbCyTght5WK9eRktM&#10;te35RNcslCJC2KeooAqhTaX0eUUG/cS2xNErrDMYonSl1A77CDeNnCbJTBqsOS5U2NK2ovySdUZB&#10;nWnp6GdnPvrjttsX3aH4Pn8q9fY6bBYgAg3hGX6091rBDO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H9qwgAAANoAAAAPAAAAAAAAAAAAAAAAAJgCAABkcnMvZG93&#10;bnJldi54bWxQSwUGAAAAAAQABAD1AAAAhwMAAAAA&#10;" path="m,l9914,e" filled="f" strokeweight=".28258mm">
                    <v:path arrowok="t" o:connecttype="custom" o:connectlocs="0,0;9914,0" o:connectangles="0,0"/>
                  </v:shape>
                </v:group>
                <w10:anchorlock/>
              </v:group>
            </w:pict>
          </mc:Fallback>
        </mc:AlternateContent>
      </w:r>
    </w:p>
    <w:p w:rsidR="00C96462" w:rsidRDefault="00F21AE5">
      <w:pPr>
        <w:ind w:left="911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z w:val="18"/>
        </w:rPr>
        <w:t>(See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Established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Condition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Database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located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at</w:t>
      </w:r>
      <w:r>
        <w:rPr>
          <w:rFonts w:ascii="Arial"/>
          <w:i/>
          <w:spacing w:val="-4"/>
          <w:sz w:val="18"/>
        </w:rPr>
        <w:t xml:space="preserve"> </w:t>
      </w:r>
      <w:hyperlink r:id="rId6">
        <w:r>
          <w:rPr>
            <w:rFonts w:ascii="Arial"/>
            <w:i/>
            <w:color w:val="0000FF"/>
            <w:sz w:val="18"/>
            <w:u w:val="single" w:color="000000"/>
          </w:rPr>
          <w:t>www.eicolorado.org</w:t>
        </w:r>
        <w:r>
          <w:rPr>
            <w:rFonts w:ascii="Arial"/>
            <w:i/>
            <w:color w:val="0000FF"/>
            <w:spacing w:val="-4"/>
            <w:sz w:val="18"/>
            <w:u w:val="single" w:color="000000"/>
          </w:rPr>
          <w:t xml:space="preserve"> </w:t>
        </w:r>
      </w:hyperlink>
      <w:r>
        <w:rPr>
          <w:rFonts w:ascii="Arial"/>
          <w:i/>
          <w:sz w:val="18"/>
        </w:rPr>
        <w:t>for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complete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list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qualifying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diagnoses.)</w:t>
      </w:r>
    </w:p>
    <w:p w:rsidR="00C96462" w:rsidRDefault="00C96462">
      <w:pPr>
        <w:spacing w:before="1"/>
        <w:rPr>
          <w:rFonts w:ascii="Arial" w:eastAsia="Arial" w:hAnsi="Arial" w:cs="Arial"/>
          <w:i/>
          <w:sz w:val="17"/>
          <w:szCs w:val="17"/>
        </w:rPr>
      </w:pPr>
    </w:p>
    <w:p w:rsidR="00C96462" w:rsidRDefault="00F21AE5">
      <w:pPr>
        <w:pStyle w:val="Heading1"/>
        <w:numPr>
          <w:ilvl w:val="0"/>
          <w:numId w:val="2"/>
        </w:numPr>
        <w:tabs>
          <w:tab w:val="left" w:pos="561"/>
          <w:tab w:val="left" w:pos="11008"/>
        </w:tabs>
        <w:ind w:left="560" w:hanging="280"/>
        <w:rPr>
          <w:b w:val="0"/>
          <w:bCs w:val="0"/>
        </w:rPr>
      </w:pPr>
      <w:r>
        <w:rPr>
          <w:rFonts w:ascii="Wingdings" w:eastAsia="Wingdings" w:hAnsi="Wingdings" w:cs="Wingdings"/>
          <w:b w:val="0"/>
          <w:bCs w:val="0"/>
        </w:rPr>
        <w:t></w:t>
      </w:r>
      <w:r>
        <w:rPr>
          <w:rFonts w:ascii="Wingdings" w:eastAsia="Wingdings" w:hAnsi="Wingdings" w:cs="Wingdings"/>
          <w:b w:val="0"/>
          <w:bCs w:val="0"/>
          <w:spacing w:val="-133"/>
        </w:rPr>
        <w:t>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u w:val="single" w:color="000000"/>
        </w:rPr>
        <w:t>possible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delays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development</w:t>
      </w:r>
      <w:r>
        <w:rPr>
          <w:spacing w:val="-2"/>
          <w:u w:val="single" w:color="00000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area(s):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C96462">
      <w:pPr>
        <w:spacing w:before="10"/>
        <w:rPr>
          <w:rFonts w:ascii="Arial" w:eastAsia="Arial" w:hAnsi="Arial" w:cs="Arial"/>
          <w:b/>
          <w:bCs/>
          <w:sz w:val="11"/>
          <w:szCs w:val="11"/>
        </w:rPr>
      </w:pPr>
    </w:p>
    <w:p w:rsidR="00C96462" w:rsidRDefault="00F21AE5">
      <w:pPr>
        <w:pStyle w:val="BodyText"/>
        <w:tabs>
          <w:tab w:val="left" w:pos="4419"/>
          <w:tab w:val="left" w:pos="6162"/>
          <w:tab w:val="left" w:pos="11039"/>
        </w:tabs>
      </w:pPr>
      <w:r>
        <w:rPr>
          <w:spacing w:val="-1"/>
        </w:rPr>
        <w:t>Signed:</w:t>
      </w:r>
      <w:r>
        <w:rPr>
          <w:spacing w:val="-1"/>
          <w:u w:val="single" w:color="000000"/>
        </w:rPr>
        <w:tab/>
      </w:r>
      <w:r>
        <w:rPr>
          <w:spacing w:val="-1"/>
        </w:rPr>
        <w:t>(referring</w:t>
      </w:r>
      <w:r>
        <w:rPr>
          <w:spacing w:val="13"/>
        </w:rPr>
        <w:t xml:space="preserve"> </w:t>
      </w:r>
      <w:r>
        <w:rPr>
          <w:spacing w:val="-1"/>
        </w:rPr>
        <w:t>person)</w:t>
      </w:r>
      <w:r>
        <w:rPr>
          <w:spacing w:val="-1"/>
        </w:rPr>
        <w:tab/>
        <w:t>Date</w:t>
      </w:r>
      <w:r>
        <w:t xml:space="preserve"> of</w:t>
      </w:r>
      <w:r>
        <w:rPr>
          <w:spacing w:val="7"/>
        </w:rPr>
        <w:t xml:space="preserve"> </w:t>
      </w:r>
      <w:r>
        <w:rPr>
          <w:spacing w:val="-1"/>
        </w:rPr>
        <w:t>Referral: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6462" w:rsidRDefault="00C96462">
      <w:pPr>
        <w:spacing w:before="1"/>
        <w:rPr>
          <w:rFonts w:ascii="Arial" w:eastAsia="Arial" w:hAnsi="Arial" w:cs="Arial"/>
          <w:sz w:val="6"/>
          <w:szCs w:val="6"/>
        </w:rPr>
      </w:pPr>
    </w:p>
    <w:p w:rsidR="00C96462" w:rsidRDefault="00F21AE5">
      <w:pPr>
        <w:spacing w:line="88" w:lineRule="exact"/>
        <w:ind w:left="11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7066915" cy="56515"/>
                <wp:effectExtent l="9525" t="9525" r="63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6915" cy="56515"/>
                          <a:chOff x="0" y="0"/>
                          <a:chExt cx="11129" cy="8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4" y="44"/>
                            <a:ext cx="11040" cy="2"/>
                            <a:chOff x="44" y="44"/>
                            <a:chExt cx="11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4" y="44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11040"/>
                                <a:gd name="T2" fmla="+- 0 11084 44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563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56.45pt;height:4.45pt;mso-position-horizontal-relative:char;mso-position-vertical-relative:line" coordsize="1112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">
                <v:group id="Group 3" o:spid="_x0000_s1027" style="position:absolute;left:44;top:44;width:11040;height:2" coordorigin="44,44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4;top:44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LY8AA&#10;AADaAAAADwAAAGRycy9kb3ducmV2LnhtbESPQWsCMRSE7wX/Q3iCt5q1gtTVKGIVeu2u3h+b5250&#10;87Imcd3++6ZQ6HGYmW+Y9XawrejJB+NYwWyagSCunDZcKziVx9d3ECEia2wdk4JvCrDdjF7WmGv3&#10;5C/qi1iLBOGQo4Imxi6XMlQNWQxT1xEn7+K8xZikr6X2+Exw28q3LFtIi4bTQoMd7RuqbsXDKriQ&#10;Me3HsSiWh/5uruXiXBo/U2oyHnYrEJGG+B/+a39qBXP4vZJu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RLY8AAAADaAAAADwAAAAAAAAAAAAAAAACYAgAAZHJzL2Rvd25y&#10;ZXYueG1sUEsFBgAAAAAEAAQA9QAAAIUDAAAAAA==&#10;" path="m,l11040,e" filled="f" strokeweight="4.44pt">
                    <v:path arrowok="t" o:connecttype="custom" o:connectlocs="0,0;11040,0" o:connectangles="0,0"/>
                  </v:shape>
                </v:group>
                <w10:anchorlock/>
              </v:group>
            </w:pict>
          </mc:Fallback>
        </mc:AlternateContent>
      </w:r>
    </w:p>
    <w:p w:rsidR="00C96462" w:rsidRDefault="00F21AE5">
      <w:pPr>
        <w:spacing w:before="118"/>
        <w:ind w:left="2708"/>
        <w:rPr>
          <w:rFonts w:ascii="Verdana" w:eastAsia="Verdana" w:hAnsi="Verdana" w:cs="Verdana"/>
        </w:rPr>
      </w:pPr>
      <w:bookmarkStart w:id="4" w:name="Authorization_to_Release_Information_(op"/>
      <w:bookmarkEnd w:id="4"/>
      <w:r>
        <w:rPr>
          <w:rFonts w:ascii="Verdana"/>
          <w:b/>
        </w:rPr>
        <w:t>Authorization to Release Information</w:t>
      </w:r>
      <w:r>
        <w:rPr>
          <w:rFonts w:ascii="Verdana"/>
          <w:b/>
          <w:spacing w:val="-23"/>
        </w:rPr>
        <w:t xml:space="preserve"> </w:t>
      </w:r>
      <w:r>
        <w:rPr>
          <w:rFonts w:ascii="Verdana"/>
          <w:b/>
        </w:rPr>
        <w:t>(optional)</w:t>
      </w:r>
    </w:p>
    <w:p w:rsidR="00C96462" w:rsidRDefault="00F21AE5">
      <w:pPr>
        <w:pStyle w:val="BodyText"/>
        <w:spacing w:before="63"/>
        <w:ind w:right="276" w:hanging="1"/>
        <w:jc w:val="both"/>
      </w:pPr>
      <w:r>
        <w:t>I</w:t>
      </w:r>
      <w:r>
        <w:rPr>
          <w:spacing w:val="15"/>
        </w:rPr>
        <w:t xml:space="preserve"> </w:t>
      </w:r>
      <w:r>
        <w:t>authorize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Centered</w:t>
      </w:r>
      <w:r>
        <w:rPr>
          <w:spacing w:val="16"/>
        </w:rPr>
        <w:t xml:space="preserve"> </w:t>
      </w:r>
      <w:r>
        <w:t>Board</w:t>
      </w:r>
      <w:r>
        <w:rPr>
          <w:spacing w:val="16"/>
        </w:rPr>
        <w:t xml:space="preserve"> </w:t>
      </w:r>
      <w:r>
        <w:t>Early</w:t>
      </w:r>
      <w:r>
        <w:rPr>
          <w:spacing w:val="14"/>
        </w:rPr>
        <w:t xml:space="preserve"> </w:t>
      </w:r>
      <w:r>
        <w:t>Intervention</w:t>
      </w:r>
      <w:r>
        <w:rPr>
          <w:spacing w:val="16"/>
        </w:rPr>
        <w:t xml:space="preserve"> </w:t>
      </w:r>
      <w:r>
        <w:t>Colorado</w:t>
      </w:r>
      <w:r>
        <w:rPr>
          <w:spacing w:val="14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share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referring practice/agency listed</w:t>
      </w:r>
      <w:r>
        <w:rPr>
          <w:spacing w:val="-10"/>
        </w:rPr>
        <w:t xml:space="preserve"> </w:t>
      </w:r>
      <w:r>
        <w:t>above.</w:t>
      </w:r>
    </w:p>
    <w:p w:rsidR="00C96462" w:rsidRDefault="00F21AE5">
      <w:pPr>
        <w:pStyle w:val="ListParagraph"/>
        <w:numPr>
          <w:ilvl w:val="0"/>
          <w:numId w:val="1"/>
        </w:numPr>
        <w:tabs>
          <w:tab w:val="left" w:pos="1360"/>
        </w:tabs>
        <w:spacing w:line="296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Eligibility outcome information (eligible/not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eligible)</w:t>
      </w:r>
    </w:p>
    <w:p w:rsidR="00C96462" w:rsidRDefault="00F21AE5">
      <w:pPr>
        <w:pStyle w:val="ListParagraph"/>
        <w:numPr>
          <w:ilvl w:val="0"/>
          <w:numId w:val="1"/>
        </w:numPr>
        <w:tabs>
          <w:tab w:val="left" w:pos="1360"/>
        </w:tabs>
        <w:spacing w:line="286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Evaluation/Assessment results (range of delay for each developmental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domain)</w:t>
      </w:r>
    </w:p>
    <w:p w:rsidR="00C96462" w:rsidRDefault="00F21AE5">
      <w:pPr>
        <w:pStyle w:val="ListParagraph"/>
        <w:numPr>
          <w:ilvl w:val="0"/>
          <w:numId w:val="1"/>
        </w:numPr>
        <w:tabs>
          <w:tab w:val="left" w:pos="1360"/>
        </w:tabs>
        <w:spacing w:line="298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Early Intervention Services included on the Individualized Family Service Plan, including frequency and</w:t>
      </w:r>
      <w:r>
        <w:rPr>
          <w:rFonts w:ascii="Arial"/>
          <w:spacing w:val="-20"/>
          <w:sz w:val="16"/>
        </w:rPr>
        <w:t xml:space="preserve"> </w:t>
      </w:r>
      <w:r>
        <w:rPr>
          <w:rFonts w:ascii="Arial"/>
          <w:sz w:val="16"/>
        </w:rPr>
        <w:t>intensity</w:t>
      </w:r>
    </w:p>
    <w:p w:rsidR="00C96462" w:rsidRDefault="00F21AE5">
      <w:pPr>
        <w:pStyle w:val="BodyText"/>
        <w:spacing w:before="96"/>
        <w:ind w:right="275"/>
        <w:jc w:val="both"/>
      </w:pPr>
      <w:r>
        <w:t>I</w:t>
      </w:r>
      <w:r>
        <w:rPr>
          <w:spacing w:val="37"/>
        </w:rPr>
        <w:t xml:space="preserve"> </w:t>
      </w:r>
      <w:r>
        <w:t>understand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withdraw</w:t>
      </w:r>
      <w:r>
        <w:rPr>
          <w:spacing w:val="33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consent</w:t>
      </w:r>
      <w:r>
        <w:rPr>
          <w:spacing w:val="37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written</w:t>
      </w:r>
      <w:r>
        <w:rPr>
          <w:spacing w:val="37"/>
        </w:rPr>
        <w:t xml:space="preserve"> </w:t>
      </w:r>
      <w:r>
        <w:t>request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Community</w:t>
      </w:r>
      <w:r>
        <w:rPr>
          <w:spacing w:val="35"/>
        </w:rPr>
        <w:t xml:space="preserve"> </w:t>
      </w:r>
      <w:r>
        <w:t>Centered</w:t>
      </w:r>
      <w:r>
        <w:rPr>
          <w:spacing w:val="37"/>
        </w:rPr>
        <w:t xml:space="preserve"> </w:t>
      </w:r>
      <w:r>
        <w:t>Board</w:t>
      </w:r>
      <w:r>
        <w:rPr>
          <w:spacing w:val="37"/>
        </w:rPr>
        <w:t xml:space="preserve"> </w:t>
      </w:r>
      <w:r>
        <w:t>Early</w:t>
      </w:r>
      <w:r>
        <w:rPr>
          <w:spacing w:val="35"/>
        </w:rPr>
        <w:t xml:space="preserve"> </w:t>
      </w:r>
      <w:r>
        <w:t>Intervention</w:t>
      </w:r>
      <w:r>
        <w:rPr>
          <w:spacing w:val="37"/>
        </w:rPr>
        <w:t xml:space="preserve"> </w:t>
      </w:r>
      <w:r>
        <w:t>Colorado Program.  If consent is revoked it does not apply to any actions that occurred before consent was</w:t>
      </w:r>
      <w:r>
        <w:rPr>
          <w:spacing w:val="8"/>
        </w:rPr>
        <w:t xml:space="preserve"> </w:t>
      </w:r>
      <w:r>
        <w:t>revoked.</w:t>
      </w:r>
    </w:p>
    <w:p w:rsidR="00C96462" w:rsidRDefault="00C96462">
      <w:pPr>
        <w:spacing w:before="1"/>
        <w:rPr>
          <w:rFonts w:ascii="Arial" w:eastAsia="Arial" w:hAnsi="Arial" w:cs="Arial"/>
          <w:sz w:val="18"/>
          <w:szCs w:val="18"/>
        </w:rPr>
      </w:pPr>
    </w:p>
    <w:p w:rsidR="00C96462" w:rsidRDefault="00F21AE5">
      <w:pPr>
        <w:pStyle w:val="BodyText"/>
        <w:spacing w:before="0"/>
        <w:ind w:right="274"/>
        <w:jc w:val="both"/>
      </w:pPr>
      <w:r>
        <w:t>I</w:t>
      </w:r>
      <w:r>
        <w:rPr>
          <w:spacing w:val="14"/>
        </w:rPr>
        <w:t xml:space="preserve"> </w:t>
      </w:r>
      <w:r>
        <w:t>certify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authorization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release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freely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voluntarily.</w:t>
      </w:r>
      <w:r>
        <w:rPr>
          <w:spacing w:val="26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collected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early intervention services may not be shared unless the person who consented to sharing this information specifically consents to it and</w:t>
      </w:r>
      <w:r>
        <w:rPr>
          <w:spacing w:val="2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 sharing this information is allowed by law. I understand I have a right to inspect and copy the information to be</w:t>
      </w:r>
      <w:r>
        <w:rPr>
          <w:spacing w:val="1"/>
        </w:rPr>
        <w:t xml:space="preserve"> </w:t>
      </w:r>
      <w:r>
        <w:t>disclosed.</w:t>
      </w:r>
    </w:p>
    <w:p w:rsidR="00C96462" w:rsidRDefault="00C96462">
      <w:pPr>
        <w:spacing w:before="7"/>
        <w:rPr>
          <w:rFonts w:ascii="Arial" w:eastAsia="Arial" w:hAnsi="Arial" w:cs="Arial"/>
          <w:sz w:val="18"/>
          <w:szCs w:val="18"/>
        </w:rPr>
      </w:pPr>
    </w:p>
    <w:p w:rsidR="00C96462" w:rsidRDefault="00F21AE5">
      <w:pPr>
        <w:tabs>
          <w:tab w:val="left" w:pos="7172"/>
          <w:tab w:val="left" w:pos="8722"/>
        </w:tabs>
        <w:spacing w:line="204" w:lineRule="exact"/>
        <w:ind w:left="1232" w:right="2618" w:hanging="953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>Signed: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Date:</w:t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(</w:t>
      </w:r>
      <w:r>
        <w:rPr>
          <w:rFonts w:ascii="Arial"/>
          <w:i/>
          <w:spacing w:val="-1"/>
          <w:sz w:val="18"/>
        </w:rPr>
        <w:t>child's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parent</w:t>
      </w:r>
      <w:r>
        <w:rPr>
          <w:rFonts w:ascii="Arial"/>
          <w:i/>
          <w:spacing w:val="6"/>
          <w:sz w:val="18"/>
        </w:rPr>
        <w:t xml:space="preserve"> </w:t>
      </w:r>
      <w:r>
        <w:rPr>
          <w:rFonts w:ascii="Arial"/>
          <w:i/>
          <w:sz w:val="18"/>
        </w:rPr>
        <w:t>or legal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guardian</w:t>
      </w:r>
      <w:r>
        <w:rPr>
          <w:rFonts w:ascii="Arial"/>
          <w:sz w:val="18"/>
        </w:rPr>
        <w:t>)</w:t>
      </w:r>
    </w:p>
    <w:p w:rsidR="00C96462" w:rsidRDefault="00C96462">
      <w:pPr>
        <w:spacing w:before="9"/>
        <w:rPr>
          <w:rFonts w:ascii="Arial" w:eastAsia="Arial" w:hAnsi="Arial" w:cs="Arial"/>
          <w:sz w:val="20"/>
          <w:szCs w:val="20"/>
        </w:rPr>
      </w:pPr>
    </w:p>
    <w:p w:rsidR="00C96462" w:rsidRDefault="00F21AE5">
      <w:pPr>
        <w:pStyle w:val="BodyText"/>
        <w:spacing w:before="0"/>
        <w:ind w:left="330"/>
        <w:jc w:val="both"/>
      </w:pPr>
      <w:r>
        <w:t>*Authorization is effective for a period of 12 months from this</w:t>
      </w:r>
      <w:r>
        <w:rPr>
          <w:spacing w:val="-27"/>
        </w:rPr>
        <w:t xml:space="preserve"> </w:t>
      </w:r>
      <w:r>
        <w:t>date</w:t>
      </w:r>
    </w:p>
    <w:p w:rsidR="00C96462" w:rsidRDefault="00C96462">
      <w:pPr>
        <w:spacing w:before="11"/>
        <w:rPr>
          <w:rFonts w:ascii="Arial" w:eastAsia="Arial" w:hAnsi="Arial" w:cs="Arial"/>
          <w:sz w:val="19"/>
          <w:szCs w:val="19"/>
        </w:rPr>
      </w:pPr>
    </w:p>
    <w:p w:rsidR="00C96462" w:rsidRDefault="00F21AE5">
      <w:pPr>
        <w:tabs>
          <w:tab w:val="left" w:pos="10530"/>
        </w:tabs>
        <w:spacing w:before="77"/>
        <w:ind w:left="28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6"/>
        </w:rPr>
        <w:t>For more information call 1-888-777-4041 or visit</w:t>
      </w:r>
      <w:r>
        <w:rPr>
          <w:rFonts w:ascii="Arial"/>
          <w:b/>
          <w:i/>
          <w:spacing w:val="-27"/>
          <w:sz w:val="16"/>
        </w:rPr>
        <w:t xml:space="preserve"> </w:t>
      </w:r>
      <w:hyperlink r:id="rId7">
        <w:r>
          <w:rPr>
            <w:rFonts w:ascii="Arial"/>
            <w:b/>
            <w:i/>
            <w:color w:val="0000FF"/>
            <w:sz w:val="16"/>
            <w:u w:val="single" w:color="0000FF"/>
          </w:rPr>
          <w:t>www.eicolorado.org</w:t>
        </w:r>
      </w:hyperlink>
      <w:r>
        <w:rPr>
          <w:rFonts w:ascii="Arial"/>
          <w:b/>
          <w:i/>
          <w:color w:val="0000FF"/>
          <w:sz w:val="16"/>
        </w:rPr>
        <w:tab/>
      </w:r>
      <w:r>
        <w:rPr>
          <w:rFonts w:ascii="Arial"/>
          <w:b/>
          <w:sz w:val="18"/>
        </w:rPr>
        <w:t>5/2012</w:t>
      </w:r>
    </w:p>
    <w:sectPr w:rsidR="00C96462">
      <w:type w:val="continuous"/>
      <w:pgSz w:w="12240" w:h="15840"/>
      <w:pgMar w:top="32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5042"/>
    <w:multiLevelType w:val="hybridMultilevel"/>
    <w:tmpl w:val="635E6F3E"/>
    <w:lvl w:ilvl="0" w:tplc="310ADD64">
      <w:start w:val="1"/>
      <w:numFmt w:val="upperLetter"/>
      <w:lvlText w:val="%1."/>
      <w:lvlJc w:val="left"/>
      <w:pPr>
        <w:ind w:left="911" w:hanging="313"/>
        <w:jc w:val="left"/>
      </w:pPr>
      <w:rPr>
        <w:rFonts w:ascii="Arial" w:eastAsia="Arial" w:hAnsi="Arial" w:hint="default"/>
        <w:b/>
        <w:bCs/>
        <w:spacing w:val="-3"/>
        <w:w w:val="100"/>
        <w:sz w:val="18"/>
        <w:szCs w:val="18"/>
      </w:rPr>
    </w:lvl>
    <w:lvl w:ilvl="1" w:tplc="D9344D2E">
      <w:start w:val="1"/>
      <w:numFmt w:val="bullet"/>
      <w:lvlText w:val="•"/>
      <w:lvlJc w:val="left"/>
      <w:pPr>
        <w:ind w:left="1964" w:hanging="313"/>
      </w:pPr>
      <w:rPr>
        <w:rFonts w:hint="default"/>
      </w:rPr>
    </w:lvl>
    <w:lvl w:ilvl="2" w:tplc="5B92834C">
      <w:start w:val="1"/>
      <w:numFmt w:val="bullet"/>
      <w:lvlText w:val="•"/>
      <w:lvlJc w:val="left"/>
      <w:pPr>
        <w:ind w:left="3008" w:hanging="313"/>
      </w:pPr>
      <w:rPr>
        <w:rFonts w:hint="default"/>
      </w:rPr>
    </w:lvl>
    <w:lvl w:ilvl="3" w:tplc="6A441C96">
      <w:start w:val="1"/>
      <w:numFmt w:val="bullet"/>
      <w:lvlText w:val="•"/>
      <w:lvlJc w:val="left"/>
      <w:pPr>
        <w:ind w:left="4052" w:hanging="313"/>
      </w:pPr>
      <w:rPr>
        <w:rFonts w:hint="default"/>
      </w:rPr>
    </w:lvl>
    <w:lvl w:ilvl="4" w:tplc="F2E00512">
      <w:start w:val="1"/>
      <w:numFmt w:val="bullet"/>
      <w:lvlText w:val="•"/>
      <w:lvlJc w:val="left"/>
      <w:pPr>
        <w:ind w:left="5096" w:hanging="313"/>
      </w:pPr>
      <w:rPr>
        <w:rFonts w:hint="default"/>
      </w:rPr>
    </w:lvl>
    <w:lvl w:ilvl="5" w:tplc="C87E4676">
      <w:start w:val="1"/>
      <w:numFmt w:val="bullet"/>
      <w:lvlText w:val="•"/>
      <w:lvlJc w:val="left"/>
      <w:pPr>
        <w:ind w:left="6140" w:hanging="313"/>
      </w:pPr>
      <w:rPr>
        <w:rFonts w:hint="default"/>
      </w:rPr>
    </w:lvl>
    <w:lvl w:ilvl="6" w:tplc="9D3CAB0A">
      <w:start w:val="1"/>
      <w:numFmt w:val="bullet"/>
      <w:lvlText w:val="•"/>
      <w:lvlJc w:val="left"/>
      <w:pPr>
        <w:ind w:left="7184" w:hanging="313"/>
      </w:pPr>
      <w:rPr>
        <w:rFonts w:hint="default"/>
      </w:rPr>
    </w:lvl>
    <w:lvl w:ilvl="7" w:tplc="0A56D446">
      <w:start w:val="1"/>
      <w:numFmt w:val="bullet"/>
      <w:lvlText w:val="•"/>
      <w:lvlJc w:val="left"/>
      <w:pPr>
        <w:ind w:left="8228" w:hanging="313"/>
      </w:pPr>
      <w:rPr>
        <w:rFonts w:hint="default"/>
      </w:rPr>
    </w:lvl>
    <w:lvl w:ilvl="8" w:tplc="340C2C54">
      <w:start w:val="1"/>
      <w:numFmt w:val="bullet"/>
      <w:lvlText w:val="•"/>
      <w:lvlJc w:val="left"/>
      <w:pPr>
        <w:ind w:left="9272" w:hanging="313"/>
      </w:pPr>
      <w:rPr>
        <w:rFonts w:hint="default"/>
      </w:rPr>
    </w:lvl>
  </w:abstractNum>
  <w:abstractNum w:abstractNumId="1">
    <w:nsid w:val="1AAF5595"/>
    <w:multiLevelType w:val="hybridMultilevel"/>
    <w:tmpl w:val="DCFC2BB0"/>
    <w:lvl w:ilvl="0" w:tplc="56B0FEDA">
      <w:start w:val="1"/>
      <w:numFmt w:val="bullet"/>
      <w:lvlText w:val=""/>
      <w:lvlJc w:val="left"/>
      <w:pPr>
        <w:ind w:left="1360" w:hanging="540"/>
      </w:pPr>
      <w:rPr>
        <w:rFonts w:ascii="Wingdings" w:eastAsia="Wingdings" w:hAnsi="Wingdings" w:hint="default"/>
        <w:w w:val="100"/>
        <w:sz w:val="28"/>
        <w:szCs w:val="28"/>
      </w:rPr>
    </w:lvl>
    <w:lvl w:ilvl="1" w:tplc="9D460002">
      <w:start w:val="1"/>
      <w:numFmt w:val="bullet"/>
      <w:lvlText w:val="•"/>
      <w:lvlJc w:val="left"/>
      <w:pPr>
        <w:ind w:left="2360" w:hanging="540"/>
      </w:pPr>
      <w:rPr>
        <w:rFonts w:hint="default"/>
      </w:rPr>
    </w:lvl>
    <w:lvl w:ilvl="2" w:tplc="9CE6D4C2">
      <w:start w:val="1"/>
      <w:numFmt w:val="bullet"/>
      <w:lvlText w:val="•"/>
      <w:lvlJc w:val="left"/>
      <w:pPr>
        <w:ind w:left="3360" w:hanging="540"/>
      </w:pPr>
      <w:rPr>
        <w:rFonts w:hint="default"/>
      </w:rPr>
    </w:lvl>
    <w:lvl w:ilvl="3" w:tplc="D85CFEDE">
      <w:start w:val="1"/>
      <w:numFmt w:val="bullet"/>
      <w:lvlText w:val="•"/>
      <w:lvlJc w:val="left"/>
      <w:pPr>
        <w:ind w:left="4360" w:hanging="540"/>
      </w:pPr>
      <w:rPr>
        <w:rFonts w:hint="default"/>
      </w:rPr>
    </w:lvl>
    <w:lvl w:ilvl="4" w:tplc="253E44CE">
      <w:start w:val="1"/>
      <w:numFmt w:val="bullet"/>
      <w:lvlText w:val="•"/>
      <w:lvlJc w:val="left"/>
      <w:pPr>
        <w:ind w:left="5360" w:hanging="540"/>
      </w:pPr>
      <w:rPr>
        <w:rFonts w:hint="default"/>
      </w:rPr>
    </w:lvl>
    <w:lvl w:ilvl="5" w:tplc="29EC8CB4">
      <w:start w:val="1"/>
      <w:numFmt w:val="bullet"/>
      <w:lvlText w:val="•"/>
      <w:lvlJc w:val="left"/>
      <w:pPr>
        <w:ind w:left="6360" w:hanging="540"/>
      </w:pPr>
      <w:rPr>
        <w:rFonts w:hint="default"/>
      </w:rPr>
    </w:lvl>
    <w:lvl w:ilvl="6" w:tplc="47B8AB1A">
      <w:start w:val="1"/>
      <w:numFmt w:val="bullet"/>
      <w:lvlText w:val="•"/>
      <w:lvlJc w:val="left"/>
      <w:pPr>
        <w:ind w:left="7360" w:hanging="540"/>
      </w:pPr>
      <w:rPr>
        <w:rFonts w:hint="default"/>
      </w:rPr>
    </w:lvl>
    <w:lvl w:ilvl="7" w:tplc="9BE42898">
      <w:start w:val="1"/>
      <w:numFmt w:val="bullet"/>
      <w:lvlText w:val="•"/>
      <w:lvlJc w:val="left"/>
      <w:pPr>
        <w:ind w:left="8360" w:hanging="540"/>
      </w:pPr>
      <w:rPr>
        <w:rFonts w:hint="default"/>
      </w:rPr>
    </w:lvl>
    <w:lvl w:ilvl="8" w:tplc="B504F3AE">
      <w:start w:val="1"/>
      <w:numFmt w:val="bullet"/>
      <w:lvlText w:val="•"/>
      <w:lvlJc w:val="left"/>
      <w:pPr>
        <w:ind w:left="9360" w:hanging="540"/>
      </w:pPr>
      <w:rPr>
        <w:rFonts w:hint="default"/>
      </w:rPr>
    </w:lvl>
  </w:abstractNum>
  <w:abstractNum w:abstractNumId="2">
    <w:nsid w:val="779736EE"/>
    <w:multiLevelType w:val="hybridMultilevel"/>
    <w:tmpl w:val="2E2A5C28"/>
    <w:lvl w:ilvl="0" w:tplc="E91EA086">
      <w:start w:val="1"/>
      <w:numFmt w:val="bullet"/>
      <w:lvlText w:val=""/>
      <w:lvlJc w:val="left"/>
      <w:pPr>
        <w:ind w:left="417" w:hanging="212"/>
      </w:pPr>
      <w:rPr>
        <w:rFonts w:ascii="Wingdings" w:eastAsia="Wingdings" w:hAnsi="Wingdings" w:hint="default"/>
        <w:w w:val="100"/>
        <w:sz w:val="18"/>
        <w:szCs w:val="18"/>
      </w:rPr>
    </w:lvl>
    <w:lvl w:ilvl="1" w:tplc="A3B011F8">
      <w:start w:val="1"/>
      <w:numFmt w:val="bullet"/>
      <w:lvlText w:val="•"/>
      <w:lvlJc w:val="left"/>
      <w:pPr>
        <w:ind w:left="588" w:hanging="212"/>
      </w:pPr>
      <w:rPr>
        <w:rFonts w:hint="default"/>
      </w:rPr>
    </w:lvl>
    <w:lvl w:ilvl="2" w:tplc="D32E1E64">
      <w:start w:val="1"/>
      <w:numFmt w:val="bullet"/>
      <w:lvlText w:val="•"/>
      <w:lvlJc w:val="left"/>
      <w:pPr>
        <w:ind w:left="756" w:hanging="212"/>
      </w:pPr>
      <w:rPr>
        <w:rFonts w:hint="default"/>
      </w:rPr>
    </w:lvl>
    <w:lvl w:ilvl="3" w:tplc="56E4C838">
      <w:start w:val="1"/>
      <w:numFmt w:val="bullet"/>
      <w:lvlText w:val="•"/>
      <w:lvlJc w:val="left"/>
      <w:pPr>
        <w:ind w:left="925" w:hanging="212"/>
      </w:pPr>
      <w:rPr>
        <w:rFonts w:hint="default"/>
      </w:rPr>
    </w:lvl>
    <w:lvl w:ilvl="4" w:tplc="83C249B2">
      <w:start w:val="1"/>
      <w:numFmt w:val="bullet"/>
      <w:lvlText w:val="•"/>
      <w:lvlJc w:val="left"/>
      <w:pPr>
        <w:ind w:left="1093" w:hanging="212"/>
      </w:pPr>
      <w:rPr>
        <w:rFonts w:hint="default"/>
      </w:rPr>
    </w:lvl>
    <w:lvl w:ilvl="5" w:tplc="C05AD692">
      <w:start w:val="1"/>
      <w:numFmt w:val="bullet"/>
      <w:lvlText w:val="•"/>
      <w:lvlJc w:val="left"/>
      <w:pPr>
        <w:ind w:left="1262" w:hanging="212"/>
      </w:pPr>
      <w:rPr>
        <w:rFonts w:hint="default"/>
      </w:rPr>
    </w:lvl>
    <w:lvl w:ilvl="6" w:tplc="3972172A">
      <w:start w:val="1"/>
      <w:numFmt w:val="bullet"/>
      <w:lvlText w:val="•"/>
      <w:lvlJc w:val="left"/>
      <w:pPr>
        <w:ind w:left="1430" w:hanging="212"/>
      </w:pPr>
      <w:rPr>
        <w:rFonts w:hint="default"/>
      </w:rPr>
    </w:lvl>
    <w:lvl w:ilvl="7" w:tplc="19B6D04C">
      <w:start w:val="1"/>
      <w:numFmt w:val="bullet"/>
      <w:lvlText w:val="•"/>
      <w:lvlJc w:val="left"/>
      <w:pPr>
        <w:ind w:left="1599" w:hanging="212"/>
      </w:pPr>
      <w:rPr>
        <w:rFonts w:hint="default"/>
      </w:rPr>
    </w:lvl>
    <w:lvl w:ilvl="8" w:tplc="69344C38">
      <w:start w:val="1"/>
      <w:numFmt w:val="bullet"/>
      <w:lvlText w:val="•"/>
      <w:lvlJc w:val="left"/>
      <w:pPr>
        <w:ind w:left="1767" w:hanging="21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62"/>
    <w:rsid w:val="000234EC"/>
    <w:rsid w:val="00C96462"/>
    <w:rsid w:val="00D96C5F"/>
    <w:rsid w:val="00F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0" w:hanging="28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8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0" w:hanging="28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28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icolorad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colorad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Connections Referral Form</dc:title>
  <dc:creator>The Children's Hospital</dc:creator>
  <cp:lastModifiedBy>Stephanie Mallett</cp:lastModifiedBy>
  <cp:revision>4</cp:revision>
  <dcterms:created xsi:type="dcterms:W3CDTF">2015-02-26T18:30:00Z</dcterms:created>
  <dcterms:modified xsi:type="dcterms:W3CDTF">2015-02-26T18:37:00Z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2015-02-26T00:00:00Z</vt:filetime>
  </property>
</Properties>
</file>